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6"/>
          <w:szCs w:val="36"/>
        </w:rPr>
      </w:pPr>
      <w:r>
        <w:rPr>
          <w:rFonts w:hint="eastAsia" w:ascii="宋体" w:hAnsi="宋体" w:cs="Arial"/>
          <w:b/>
          <w:bCs/>
          <w:kern w:val="0"/>
          <w:sz w:val="36"/>
          <w:szCs w:val="36"/>
        </w:rPr>
        <w:t>201</w:t>
      </w:r>
      <w:r>
        <w:rPr>
          <w:rFonts w:hint="eastAsia" w:ascii="宋体" w:hAnsi="宋体" w:cs="Arial"/>
          <w:b/>
          <w:bCs/>
          <w:kern w:val="0"/>
          <w:sz w:val="36"/>
          <w:szCs w:val="36"/>
          <w:lang w:val="en-US" w:eastAsia="zh-CN"/>
        </w:rPr>
        <w:t>8</w:t>
      </w:r>
      <w:r>
        <w:rPr>
          <w:rFonts w:hint="eastAsia" w:ascii="宋体" w:hAnsi="宋体" w:cs="Arial"/>
          <w:b/>
          <w:bCs/>
          <w:kern w:val="0"/>
          <w:sz w:val="36"/>
          <w:szCs w:val="36"/>
        </w:rPr>
        <w:t>专业技术人员继续教育培训计划</w:t>
      </w:r>
    </w:p>
    <w:p>
      <w:pPr>
        <w:widowControl/>
        <w:jc w:val="left"/>
        <w:rPr>
          <w:rFonts w:ascii="宋体" w:hAnsi="宋体" w:cs="宋体"/>
          <w:kern w:val="0"/>
          <w:sz w:val="24"/>
        </w:rPr>
      </w:pPr>
      <w:r>
        <w:rPr>
          <w:rFonts w:hint="eastAsia" w:ascii="宋体" w:hAnsi="宋体" w:cs="宋体"/>
          <w:kern w:val="0"/>
          <w:sz w:val="24"/>
        </w:rPr>
        <w:t>根据《广东省专业技术人员继续教育条例》的有关规定，</w:t>
      </w:r>
      <w:r>
        <w:rPr>
          <w:rFonts w:ascii="宋体" w:hAnsi="宋体" w:cs="宋体"/>
          <w:kern w:val="0"/>
          <w:sz w:val="24"/>
        </w:rPr>
        <w:t xml:space="preserve">专业技术人员进行职称评定必须参加继续教育培训课程 </w:t>
      </w:r>
      <w:r>
        <w:rPr>
          <w:rFonts w:hint="eastAsia" w:ascii="宋体" w:hAnsi="宋体" w:cs="宋体"/>
          <w:kern w:val="0"/>
          <w:sz w:val="24"/>
        </w:rPr>
        <w:t>。</w:t>
      </w:r>
    </w:p>
    <w:p>
      <w:pPr>
        <w:widowControl/>
        <w:spacing w:beforeLines="50" w:afterLines="50" w:line="360" w:lineRule="exact"/>
        <w:ind w:firstLine="480" w:firstLineChars="200"/>
        <w:jc w:val="left"/>
        <w:rPr>
          <w:rFonts w:ascii="宋体" w:hAnsi="宋体" w:cs="宋体"/>
          <w:kern w:val="0"/>
          <w:sz w:val="24"/>
        </w:rPr>
      </w:pPr>
      <w:r>
        <w:rPr>
          <w:rFonts w:hint="eastAsia" w:ascii="宋体" w:hAnsi="宋体" w:cs="宋体"/>
          <w:kern w:val="0"/>
          <w:sz w:val="24"/>
        </w:rPr>
        <w:t>广东顺德创业培训学院作为佛山市顺德区专业技术人员继续教育基地，将于</w:t>
      </w:r>
      <w:r>
        <w:rPr>
          <w:rFonts w:ascii="宋体" w:hAnsi="宋体" w:cs="宋体"/>
          <w:kern w:val="0"/>
          <w:sz w:val="24"/>
        </w:rPr>
        <w:t>201</w:t>
      </w:r>
      <w:r>
        <w:rPr>
          <w:rFonts w:hint="eastAsia" w:ascii="宋体" w:hAnsi="宋体" w:cs="宋体"/>
          <w:kern w:val="0"/>
          <w:sz w:val="24"/>
          <w:lang w:val="en-US" w:eastAsia="zh-CN"/>
        </w:rPr>
        <w:t>8</w:t>
      </w:r>
      <w:r>
        <w:rPr>
          <w:rFonts w:hint="eastAsia" w:ascii="宋体" w:hAnsi="宋体" w:cs="宋体"/>
          <w:kern w:val="0"/>
          <w:sz w:val="24"/>
        </w:rPr>
        <w:t>年举办专业技术人员继续教育培训班，</w:t>
      </w:r>
      <w:r>
        <w:rPr>
          <w:rFonts w:ascii="宋体" w:hAnsi="宋体" w:cs="宋体"/>
          <w:kern w:val="0"/>
          <w:sz w:val="24"/>
        </w:rPr>
        <w:t>欢迎学员报名参加，具体事宜如下：</w:t>
      </w:r>
    </w:p>
    <w:p>
      <w:pPr>
        <w:widowControl/>
        <w:spacing w:beforeLines="50" w:afterLines="20" w:line="360" w:lineRule="auto"/>
        <w:jc w:val="left"/>
        <w:rPr>
          <w:rFonts w:ascii="宋体" w:hAnsi="宋体" w:cs="宋体"/>
          <w:bCs/>
          <w:kern w:val="0"/>
          <w:sz w:val="24"/>
        </w:rPr>
      </w:pPr>
      <w:r>
        <w:rPr>
          <w:rFonts w:hint="eastAsia" w:ascii="宋体" w:hAnsi="宋体" w:cs="宋体"/>
          <w:bCs/>
          <w:kern w:val="0"/>
          <w:sz w:val="24"/>
        </w:rPr>
        <w:t>一、课程内容</w:t>
      </w:r>
      <w:r>
        <w:rPr>
          <w:rFonts w:hint="eastAsia" w:ascii="宋体" w:hAnsi="宋体" w:cs="宋体"/>
          <w:bCs/>
          <w:kern w:val="0"/>
          <w:sz w:val="24"/>
          <w:lang w:eastAsia="zh-CN"/>
        </w:rPr>
        <w:t>（</w:t>
      </w:r>
      <w:r>
        <w:rPr>
          <w:rFonts w:hint="eastAsia" w:ascii="宋体" w:hAnsi="宋体" w:cs="宋体"/>
          <w:bCs/>
          <w:kern w:val="0"/>
          <w:sz w:val="24"/>
          <w:lang w:val="en-US" w:eastAsia="zh-CN"/>
        </w:rPr>
        <w:t>2018年继续教育培训课程</w:t>
      </w:r>
      <w:r>
        <w:rPr>
          <w:rFonts w:hint="eastAsia" w:ascii="宋体" w:hAnsi="宋体" w:cs="宋体"/>
          <w:bCs/>
          <w:kern w:val="0"/>
          <w:sz w:val="24"/>
          <w:lang w:eastAsia="zh-CN"/>
        </w:rPr>
        <w:t>）</w:t>
      </w:r>
    </w:p>
    <w:tbl>
      <w:tblPr>
        <w:tblStyle w:val="14"/>
        <w:tblW w:w="7880" w:type="dxa"/>
        <w:jc w:val="center"/>
        <w:tblInd w:w="0" w:type="dxa"/>
        <w:tblLayout w:type="fixed"/>
        <w:tblCellMar>
          <w:top w:w="0" w:type="dxa"/>
          <w:left w:w="108" w:type="dxa"/>
          <w:bottom w:w="0" w:type="dxa"/>
          <w:right w:w="108" w:type="dxa"/>
        </w:tblCellMar>
      </w:tblPr>
      <w:tblGrid>
        <w:gridCol w:w="1052"/>
        <w:gridCol w:w="5591"/>
        <w:gridCol w:w="1237"/>
      </w:tblGrid>
      <w:tr>
        <w:tblPrEx>
          <w:tblLayout w:type="fixed"/>
          <w:tblCellMar>
            <w:top w:w="0" w:type="dxa"/>
            <w:left w:w="108" w:type="dxa"/>
            <w:bottom w:w="0" w:type="dxa"/>
            <w:right w:w="108" w:type="dxa"/>
          </w:tblCellMar>
        </w:tblPrEx>
        <w:trPr>
          <w:trHeight w:val="401" w:hRule="atLeast"/>
          <w:jc w:val="center"/>
        </w:trPr>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b/>
                <w:kern w:val="0"/>
                <w:szCs w:val="21"/>
              </w:rPr>
            </w:pPr>
            <w:r>
              <w:rPr>
                <w:rFonts w:hint="eastAsia" w:ascii="宋体" w:hAnsi="宋体" w:cs="宋体"/>
                <w:b/>
                <w:kern w:val="0"/>
                <w:szCs w:val="21"/>
              </w:rPr>
              <w:t>类型</w:t>
            </w:r>
          </w:p>
        </w:tc>
        <w:tc>
          <w:tcPr>
            <w:tcW w:w="559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b/>
                <w:kern w:val="0"/>
                <w:szCs w:val="21"/>
              </w:rPr>
            </w:pPr>
            <w:r>
              <w:rPr>
                <w:rFonts w:hint="eastAsia" w:ascii="宋体" w:hAnsi="宋体" w:cs="宋体"/>
                <w:b/>
                <w:kern w:val="0"/>
                <w:szCs w:val="21"/>
              </w:rPr>
              <w:t>课程名称</w:t>
            </w:r>
          </w:p>
        </w:tc>
        <w:tc>
          <w:tcPr>
            <w:tcW w:w="12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b/>
                <w:kern w:val="0"/>
                <w:szCs w:val="21"/>
              </w:rPr>
            </w:pPr>
            <w:r>
              <w:rPr>
                <w:rFonts w:hint="eastAsia" w:ascii="宋体" w:hAnsi="宋体" w:cs="宋体"/>
                <w:b/>
                <w:kern w:val="0"/>
                <w:szCs w:val="21"/>
              </w:rPr>
              <w:t>登记学时</w:t>
            </w:r>
          </w:p>
        </w:tc>
      </w:tr>
      <w:tr>
        <w:tblPrEx>
          <w:tblLayout w:type="fixed"/>
          <w:tblCellMar>
            <w:top w:w="0" w:type="dxa"/>
            <w:left w:w="108" w:type="dxa"/>
            <w:bottom w:w="0" w:type="dxa"/>
            <w:right w:w="108" w:type="dxa"/>
          </w:tblCellMar>
        </w:tblPrEx>
        <w:trPr>
          <w:trHeight w:val="401" w:hRule="atLeast"/>
          <w:jc w:val="center"/>
        </w:trPr>
        <w:tc>
          <w:tcPr>
            <w:tcW w:w="105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公</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课</w:t>
            </w: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Cs w:val="21"/>
                <w:lang w:eastAsia="zh-CN"/>
              </w:rPr>
            </w:pPr>
            <w:r>
              <w:rPr>
                <w:rFonts w:hint="eastAsia" w:ascii="宋体" w:hAnsi="宋体" w:cs="宋体"/>
                <w:kern w:val="0"/>
                <w:szCs w:val="21"/>
                <w:lang w:val="en-US" w:eastAsia="zh-CN"/>
              </w:rPr>
              <w:t>1、</w:t>
            </w:r>
            <w:r>
              <w:rPr>
                <w:rFonts w:hint="eastAsia" w:ascii="宋体" w:hAnsi="宋体" w:cs="宋体"/>
                <w:kern w:val="0"/>
                <w:szCs w:val="21"/>
                <w:lang w:eastAsia="zh-CN"/>
              </w:rPr>
              <w:t>习近平新时代中国特色社会主义思想</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9</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w:t>
            </w:r>
            <w:r>
              <w:rPr>
                <w:rFonts w:hint="eastAsia" w:ascii="宋体" w:hAnsi="宋体" w:cs="宋体"/>
                <w:color w:val="000000"/>
                <w:kern w:val="0"/>
                <w:szCs w:val="21"/>
                <w:lang w:eastAsia="zh-CN"/>
              </w:rPr>
              <w:t>改革开放与创新发展</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9</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r>
              <w:rPr>
                <w:rFonts w:hint="eastAsia" w:ascii="宋体" w:hAnsi="宋体" w:cs="宋体"/>
                <w:color w:val="000000"/>
                <w:kern w:val="0"/>
                <w:szCs w:val="21"/>
                <w:lang w:eastAsia="zh-CN"/>
              </w:rPr>
              <w:t>乡村振兴战略</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9</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4、</w:t>
            </w:r>
            <w:r>
              <w:rPr>
                <w:rFonts w:hint="eastAsia" w:ascii="宋体" w:hAnsi="宋体" w:cs="宋体"/>
                <w:color w:val="000000"/>
                <w:kern w:val="0"/>
                <w:szCs w:val="21"/>
                <w:lang w:eastAsia="zh-CN"/>
              </w:rPr>
              <w:t>粤港澳大湾区建设面临的机遇和挑战</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0"/>
                <w:szCs w:val="21"/>
                <w:lang w:val="en-US" w:eastAsia="zh-CN"/>
              </w:rPr>
            </w:pPr>
            <w:r>
              <w:rPr>
                <w:rFonts w:hint="eastAsia" w:ascii="宋体" w:hAnsi="宋体" w:cs="宋体"/>
                <w:kern w:val="0"/>
                <w:szCs w:val="21"/>
                <w:lang w:val="en-US" w:eastAsia="zh-CN"/>
              </w:rPr>
              <w:t>9</w:t>
            </w:r>
          </w:p>
        </w:tc>
      </w:tr>
      <w:tr>
        <w:tblPrEx>
          <w:tblLayout w:type="fixed"/>
          <w:tblCellMar>
            <w:top w:w="0" w:type="dxa"/>
            <w:left w:w="108" w:type="dxa"/>
            <w:bottom w:w="0" w:type="dxa"/>
            <w:right w:w="108" w:type="dxa"/>
          </w:tblCellMar>
        </w:tblPrEx>
        <w:trPr>
          <w:trHeight w:val="401" w:hRule="atLeast"/>
          <w:jc w:val="center"/>
        </w:trPr>
        <w:tc>
          <w:tcPr>
            <w:tcW w:w="10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r>
              <w:rPr>
                <w:rFonts w:hint="eastAsia" w:ascii="宋体" w:hAnsi="宋体" w:cs="宋体"/>
                <w:kern w:val="0"/>
                <w:szCs w:val="21"/>
              </w:rPr>
              <w:t>专</w:t>
            </w: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r>
              <w:rPr>
                <w:rFonts w:hint="eastAsia" w:ascii="宋体" w:hAnsi="宋体" w:cs="宋体"/>
                <w:kern w:val="0"/>
                <w:szCs w:val="21"/>
              </w:rPr>
              <w:t>业</w:t>
            </w: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cs="宋体"/>
                <w:kern w:val="0"/>
                <w:szCs w:val="21"/>
              </w:rPr>
            </w:pPr>
            <w:r>
              <w:rPr>
                <w:rFonts w:hint="eastAsia" w:ascii="宋体" w:hAnsi="宋体" w:cs="宋体"/>
                <w:kern w:val="0"/>
                <w:szCs w:val="21"/>
              </w:rPr>
              <w:t>课</w:t>
            </w: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eastAsia="宋体" w:cs="宋体"/>
                <w:kern w:val="0"/>
                <w:szCs w:val="21"/>
                <w:lang w:val="en-US" w:eastAsia="zh-CN"/>
              </w:rPr>
            </w:pP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eastAsia="宋体" w:cs="宋体"/>
                <w:kern w:val="0"/>
                <w:szCs w:val="21"/>
                <w:lang w:val="en-US" w:eastAsia="zh-CN"/>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ascii="宋体" w:hAnsi="宋体" w:cs="宋体"/>
                <w:color w:val="000000"/>
                <w:kern w:val="0"/>
                <w:szCs w:val="21"/>
              </w:rPr>
            </w:pPr>
            <w:r>
              <w:rPr>
                <w:rFonts w:hint="eastAsia" w:ascii="宋体" w:hAnsi="宋体" w:cs="Arial"/>
                <w:szCs w:val="21"/>
                <w:lang w:val="en-US" w:eastAsia="zh-CN"/>
              </w:rPr>
              <w:t>5、电气控制技术与PLC应用</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lang w:val="en-US" w:eastAsia="zh-CN"/>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szCs w:val="21"/>
                <w:lang w:val="en-US" w:eastAsia="zh-CN"/>
              </w:rPr>
            </w:pPr>
            <w:r>
              <w:rPr>
                <w:rFonts w:hint="eastAsia" w:ascii="宋体" w:hAnsi="宋体"/>
                <w:szCs w:val="21"/>
                <w:lang w:val="en-US" w:eastAsia="zh-CN"/>
              </w:rPr>
              <w:t>6、</w:t>
            </w:r>
            <w:r>
              <w:rPr>
                <w:rFonts w:hint="eastAsia" w:ascii="宋体" w:hAnsi="宋体" w:cs="宋体"/>
                <w:kern w:val="0"/>
                <w:szCs w:val="21"/>
                <w:lang w:val="en-US" w:eastAsia="zh-CN"/>
              </w:rPr>
              <w:t>DSP原理及应用</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kern w:val="0"/>
                <w:szCs w:val="21"/>
                <w:lang w:val="en-US" w:eastAsia="zh-CN"/>
              </w:rPr>
            </w:pPr>
            <w:r>
              <w:rPr>
                <w:rFonts w:hint="eastAsia" w:ascii="宋体" w:hAnsi="宋体" w:cs="宋体"/>
                <w:kern w:val="0"/>
                <w:szCs w:val="21"/>
                <w:lang w:val="en-US" w:eastAsia="zh-CN"/>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szCs w:val="21"/>
                <w:lang w:val="en-US" w:eastAsia="zh-CN"/>
              </w:rPr>
              <w:t>7、Pro/Engineer三维设计</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lang w:val="en-US"/>
              </w:rPr>
            </w:pPr>
            <w:r>
              <w:rPr>
                <w:rFonts w:hint="eastAsia" w:ascii="宋体" w:hAnsi="宋体" w:cs="宋体"/>
                <w:kern w:val="0"/>
                <w:szCs w:val="21"/>
                <w:lang w:val="en-US" w:eastAsia="zh-CN"/>
              </w:rPr>
              <w:t>30</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Cs w:val="21"/>
                <w:lang w:eastAsia="zh-CN"/>
              </w:rPr>
            </w:pPr>
            <w:r>
              <w:rPr>
                <w:rFonts w:hint="eastAsia" w:ascii="宋体" w:hAnsi="宋体" w:cs="Arial"/>
                <w:szCs w:val="21"/>
                <w:shd w:val="clear" w:color="auto" w:fill="FFFFFF"/>
                <w:lang w:val="en-US" w:eastAsia="zh-CN"/>
              </w:rPr>
              <w:t>8、</w:t>
            </w:r>
            <w:r>
              <w:rPr>
                <w:rFonts w:hint="eastAsia" w:ascii="宋体" w:hAnsi="宋体" w:cs="Arial"/>
                <w:szCs w:val="21"/>
                <w:shd w:val="clear" w:color="auto" w:fill="FFFFFF"/>
              </w:rPr>
              <w:t>C</w:t>
            </w:r>
            <w:r>
              <w:rPr>
                <w:rFonts w:ascii="宋体" w:hAnsi="宋体" w:cs="Arial"/>
                <w:szCs w:val="21"/>
                <w:shd w:val="clear" w:color="auto" w:fill="FFFFFF"/>
              </w:rPr>
              <w:t>orelDraw</w:t>
            </w:r>
            <w:r>
              <w:rPr>
                <w:rFonts w:hint="eastAsia" w:ascii="宋体" w:hAnsi="宋体" w:cs="Arial"/>
                <w:szCs w:val="21"/>
                <w:shd w:val="clear" w:color="auto" w:fill="FFFFFF"/>
                <w:lang w:eastAsia="zh-CN"/>
              </w:rPr>
              <w:t>操作应用技术</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0"/>
                <w:szCs w:val="21"/>
                <w:lang w:val="en-US" w:eastAsia="zh-CN"/>
              </w:rPr>
            </w:pPr>
            <w:r>
              <w:rPr>
                <w:rFonts w:hint="eastAsia" w:ascii="宋体" w:hAnsi="宋体" w:cs="宋体"/>
                <w:kern w:val="0"/>
                <w:szCs w:val="21"/>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cs="Arial"/>
                <w:szCs w:val="21"/>
                <w:shd w:val="clear" w:color="auto" w:fill="FFFFFF"/>
                <w:lang w:val="en-US" w:eastAsia="zh-CN"/>
              </w:rPr>
            </w:pPr>
            <w:r>
              <w:rPr>
                <w:rFonts w:hint="eastAsia" w:ascii="宋体" w:hAnsi="宋体" w:cs="Arial"/>
                <w:szCs w:val="21"/>
                <w:shd w:val="clear" w:color="auto" w:fill="FFFFFF"/>
                <w:lang w:val="en-US" w:eastAsia="zh-CN"/>
              </w:rPr>
              <w:t>9、设计基础</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0"/>
                <w:szCs w:val="21"/>
                <w:lang w:val="en-US" w:eastAsia="zh-CN"/>
              </w:rPr>
            </w:pPr>
            <w:r>
              <w:rPr>
                <w:rFonts w:hint="eastAsia" w:ascii="宋体" w:hAnsi="宋体" w:cs="宋体"/>
                <w:kern w:val="0"/>
                <w:szCs w:val="21"/>
                <w:lang w:val="en-US" w:eastAsia="zh-CN"/>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cs="Arial"/>
                <w:szCs w:val="21"/>
                <w:shd w:val="clear" w:color="auto" w:fill="FFFFFF"/>
                <w:lang w:val="en-US" w:eastAsia="zh-CN"/>
              </w:rPr>
            </w:pPr>
            <w:r>
              <w:rPr>
                <w:rFonts w:hint="eastAsia" w:ascii="宋体" w:hAnsi="宋体" w:cs="宋体"/>
                <w:kern w:val="0"/>
                <w:szCs w:val="21"/>
                <w:lang w:val="en-US" w:eastAsia="zh-CN"/>
              </w:rPr>
              <w:t>10、</w:t>
            </w:r>
            <w:r>
              <w:rPr>
                <w:rFonts w:hint="eastAsia" w:ascii="宋体" w:hAnsi="宋体" w:cs="宋体"/>
                <w:kern w:val="0"/>
                <w:szCs w:val="21"/>
              </w:rPr>
              <w:t>网页设计与制作</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kern w:val="0"/>
                <w:szCs w:val="21"/>
              </w:rPr>
            </w:pPr>
            <w:r>
              <w:rPr>
                <w:rFonts w:hint="eastAsia" w:ascii="宋体" w:hAnsi="宋体" w:cs="宋体"/>
                <w:szCs w:val="21"/>
              </w:rPr>
              <w:t>18</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eastAsia="宋体" w:cs="宋体"/>
                <w:kern w:val="0"/>
                <w:szCs w:val="21"/>
                <w:lang w:val="en-US" w:eastAsia="zh-CN"/>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hint="eastAsia" w:ascii="宋体" w:hAnsi="宋体" w:eastAsia="宋体" w:cs="宋体"/>
                <w:kern w:val="0"/>
                <w:szCs w:val="21"/>
                <w:lang w:eastAsia="zh-CN"/>
              </w:rPr>
            </w:pPr>
            <w:r>
              <w:rPr>
                <w:rFonts w:hint="eastAsia" w:ascii="宋体" w:hAnsi="宋体" w:cs="宋体"/>
                <w:kern w:val="0"/>
                <w:szCs w:val="21"/>
                <w:lang w:val="en-US" w:eastAsia="zh-CN"/>
              </w:rPr>
              <w:t>11、</w:t>
            </w:r>
            <w:r>
              <w:rPr>
                <w:rFonts w:hint="eastAsia" w:ascii="宋体" w:hAnsi="宋体" w:cs="宋体"/>
                <w:kern w:val="0"/>
                <w:szCs w:val="21"/>
                <w:lang w:eastAsia="zh-CN"/>
              </w:rPr>
              <w:t>网络与信息安全</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eastAsia="宋体" w:cs="宋体"/>
                <w:kern w:val="0"/>
                <w:szCs w:val="21"/>
                <w:lang w:val="en-US" w:eastAsia="zh-CN"/>
              </w:rPr>
            </w:pPr>
            <w:r>
              <w:rPr>
                <w:rFonts w:hint="eastAsia" w:ascii="宋体" w:hAnsi="宋体" w:cs="宋体"/>
                <w:kern w:val="0"/>
                <w:szCs w:val="21"/>
                <w:lang w:val="en-US" w:eastAsia="zh-CN"/>
              </w:rPr>
              <w:t>30</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eastAsia="宋体" w:cs="宋体"/>
                <w:kern w:val="0"/>
                <w:szCs w:val="21"/>
                <w:lang w:val="en-US" w:eastAsia="zh-CN"/>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hint="eastAsia" w:ascii="宋体" w:hAnsi="宋体" w:cs="宋体"/>
                <w:kern w:val="0"/>
                <w:szCs w:val="21"/>
                <w:lang w:val="en-US" w:eastAsia="zh-CN"/>
              </w:rPr>
            </w:pPr>
            <w:r>
              <w:rPr>
                <w:rFonts w:hint="eastAsia" w:ascii="宋体" w:hAnsi="宋体" w:cs="宋体"/>
                <w:kern w:val="0"/>
                <w:szCs w:val="21"/>
                <w:lang w:val="en-US" w:eastAsia="zh-CN"/>
              </w:rPr>
              <w:t>12、零部件设计与加工工艺</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cs="宋体"/>
                <w:kern w:val="0"/>
                <w:szCs w:val="21"/>
                <w:lang w:val="en-US" w:eastAsia="zh-CN"/>
              </w:rPr>
            </w:pPr>
            <w:r>
              <w:rPr>
                <w:rFonts w:hint="eastAsia" w:ascii="宋体" w:hAnsi="宋体" w:cs="宋体"/>
                <w:kern w:val="0"/>
                <w:szCs w:val="21"/>
                <w:lang w:val="en-US" w:eastAsia="zh-CN"/>
              </w:rPr>
              <w:t>36</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cs="Arial"/>
                <w:kern w:val="0"/>
                <w:szCs w:val="21"/>
                <w:lang w:val="en-US" w:eastAsia="zh-CN"/>
              </w:rPr>
            </w:pPr>
            <w:r>
              <w:rPr>
                <w:rFonts w:hint="eastAsia" w:ascii="宋体" w:hAnsi="宋体" w:cs="宋体"/>
                <w:kern w:val="0"/>
                <w:szCs w:val="21"/>
                <w:lang w:val="en-US" w:eastAsia="zh-CN"/>
              </w:rPr>
              <w:t>13、工业机器人应用</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0"/>
                <w:szCs w:val="21"/>
                <w:lang w:val="en-US" w:eastAsia="zh-CN"/>
              </w:rPr>
            </w:pPr>
            <w:r>
              <w:rPr>
                <w:rFonts w:hint="eastAsia" w:ascii="宋体" w:hAnsi="宋体" w:cs="宋体"/>
                <w:kern w:val="0"/>
                <w:szCs w:val="21"/>
                <w:lang w:val="en-US" w:eastAsia="zh-CN"/>
              </w:rPr>
              <w:t>36</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Cs w:val="21"/>
                <w:lang w:val="en-US" w:eastAsia="zh-CN"/>
              </w:rPr>
            </w:pPr>
            <w:r>
              <w:rPr>
                <w:rFonts w:hint="eastAsia" w:ascii="宋体" w:hAnsi="宋体"/>
                <w:szCs w:val="21"/>
                <w:lang w:val="en-US" w:eastAsia="zh-CN"/>
              </w:rPr>
              <w:t>14、食品安全和卫生现场管理</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lang w:val="en-US" w:eastAsia="zh-CN"/>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hint="eastAsia" w:ascii="宋体" w:hAnsi="宋体"/>
                <w:szCs w:val="21"/>
                <w:lang w:val="en-US" w:eastAsia="zh-CN"/>
              </w:rPr>
            </w:pPr>
            <w:r>
              <w:rPr>
                <w:rFonts w:hint="eastAsia" w:ascii="宋体" w:hAnsi="宋体" w:cs="宋体"/>
                <w:kern w:val="0"/>
                <w:szCs w:val="21"/>
                <w:lang w:val="en-US" w:eastAsia="zh-CN"/>
              </w:rPr>
              <w:t>15、</w:t>
            </w:r>
            <w:r>
              <w:rPr>
                <w:rFonts w:hint="eastAsia" w:ascii="宋体" w:hAnsi="宋体" w:cs="宋体"/>
                <w:kern w:val="0"/>
                <w:szCs w:val="21"/>
              </w:rPr>
              <w:t>涂料调色理论与实务</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cs="宋体"/>
                <w:kern w:val="0"/>
                <w:szCs w:val="21"/>
                <w:lang w:val="en-US" w:eastAsia="zh-CN"/>
              </w:rPr>
            </w:pPr>
            <w:r>
              <w:rPr>
                <w:rFonts w:hint="eastAsia" w:ascii="宋体" w:hAnsi="宋体" w:cs="宋体"/>
                <w:kern w:val="0"/>
                <w:szCs w:val="21"/>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hint="eastAsia" w:ascii="宋体" w:hAnsi="宋体"/>
                <w:szCs w:val="21"/>
                <w:lang w:val="en-US" w:eastAsia="zh-CN"/>
              </w:rPr>
            </w:pPr>
            <w:r>
              <w:rPr>
                <w:rFonts w:hint="eastAsia" w:ascii="宋体" w:hAnsi="宋体" w:cs="宋体"/>
                <w:kern w:val="0"/>
                <w:szCs w:val="21"/>
                <w:lang w:val="en-US" w:eastAsia="zh-CN"/>
              </w:rPr>
              <w:t>16、</w:t>
            </w:r>
            <w:r>
              <w:rPr>
                <w:rFonts w:hint="eastAsia" w:ascii="宋体" w:hAnsi="宋体" w:cs="宋体"/>
                <w:kern w:val="0"/>
                <w:szCs w:val="21"/>
              </w:rPr>
              <w:t>智能家电控制技术</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cs="宋体"/>
                <w:kern w:val="0"/>
                <w:szCs w:val="21"/>
              </w:rPr>
            </w:pPr>
            <w:r>
              <w:rPr>
                <w:rFonts w:hint="eastAsia" w:ascii="宋体" w:hAnsi="宋体" w:cs="宋体"/>
                <w:kern w:val="0"/>
                <w:szCs w:val="21"/>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hint="eastAsia" w:ascii="宋体" w:hAnsi="宋体" w:eastAsia="宋体"/>
                <w:szCs w:val="21"/>
                <w:lang w:val="en-US" w:eastAsia="zh-CN"/>
              </w:rPr>
            </w:pPr>
            <w:r>
              <w:rPr>
                <w:rFonts w:hint="eastAsia" w:ascii="宋体" w:hAnsi="宋体" w:cs="宋体"/>
                <w:kern w:val="0"/>
                <w:szCs w:val="21"/>
                <w:lang w:val="en-US" w:eastAsia="zh-CN"/>
              </w:rPr>
              <w:t>17、</w:t>
            </w:r>
            <w:r>
              <w:rPr>
                <w:rFonts w:hint="eastAsia" w:ascii="宋体" w:hAnsi="宋体" w:cs="宋体"/>
                <w:kern w:val="0"/>
                <w:szCs w:val="21"/>
                <w:lang w:eastAsia="zh-CN"/>
              </w:rPr>
              <w:t>电路分析方法</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cs="宋体"/>
                <w:kern w:val="0"/>
                <w:szCs w:val="21"/>
              </w:rPr>
            </w:pPr>
            <w:r>
              <w:rPr>
                <w:rFonts w:hint="eastAsia" w:ascii="宋体" w:hAnsi="宋体" w:cs="宋体"/>
                <w:kern w:val="0"/>
                <w:szCs w:val="21"/>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hint="eastAsia" w:ascii="宋体" w:hAnsi="宋体"/>
                <w:szCs w:val="21"/>
                <w:lang w:val="en-US" w:eastAsia="zh-CN"/>
              </w:rPr>
            </w:pPr>
            <w:r>
              <w:rPr>
                <w:rFonts w:hint="eastAsia" w:ascii="宋体" w:hAnsi="宋体" w:cs="宋体"/>
                <w:kern w:val="0"/>
                <w:szCs w:val="21"/>
                <w:lang w:val="en-US" w:eastAsia="zh-CN"/>
              </w:rPr>
              <w:t>18、</w:t>
            </w:r>
            <w:r>
              <w:rPr>
                <w:rFonts w:hint="eastAsia" w:ascii="宋体" w:hAnsi="宋体" w:cs="宋体"/>
                <w:kern w:val="0"/>
                <w:szCs w:val="21"/>
              </w:rPr>
              <w:t>制冷设备电气与控制系统培训</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hint="eastAsia" w:ascii="宋体" w:hAnsi="宋体" w:cs="宋体"/>
                <w:kern w:val="0"/>
                <w:szCs w:val="21"/>
              </w:rPr>
            </w:pPr>
            <w:r>
              <w:rPr>
                <w:rFonts w:hint="eastAsia" w:ascii="宋体" w:hAnsi="宋体" w:cs="宋体"/>
                <w:kern w:val="0"/>
                <w:szCs w:val="21"/>
              </w:rPr>
              <w:t>18</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ascii="宋体" w:hAnsi="宋体" w:cs="宋体"/>
                <w:kern w:val="0"/>
                <w:szCs w:val="21"/>
              </w:rPr>
            </w:pPr>
            <w:r>
              <w:rPr>
                <w:rFonts w:hint="eastAsia" w:ascii="宋体" w:hAnsi="宋体"/>
                <w:szCs w:val="21"/>
                <w:lang w:val="en-US" w:eastAsia="zh-CN"/>
              </w:rPr>
              <w:t>19、制冷工艺设计</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lang w:val="en-US" w:eastAsia="zh-CN"/>
              </w:rPr>
              <w:t>42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lang w:val="en-US" w:eastAsia="zh-CN"/>
              </w:rPr>
              <w:t>20、</w:t>
            </w:r>
            <w:r>
              <w:rPr>
                <w:rFonts w:hint="eastAsia" w:ascii="宋体" w:hAnsi="宋体" w:cs="宋体"/>
                <w:kern w:val="0"/>
                <w:szCs w:val="21"/>
              </w:rPr>
              <w:t>经营战略管理</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30</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ascii="宋体" w:hAnsi="宋体"/>
                <w:color w:val="000000"/>
              </w:rPr>
            </w:pPr>
            <w:r>
              <w:rPr>
                <w:rFonts w:hint="eastAsia" w:ascii="宋体" w:hAnsi="宋体" w:cs="宋体"/>
                <w:color w:val="000000"/>
                <w:kern w:val="0"/>
                <w:szCs w:val="21"/>
                <w:lang w:val="en-US" w:eastAsia="zh-CN"/>
              </w:rPr>
              <w:t>21、</w:t>
            </w:r>
            <w:r>
              <w:rPr>
                <w:rFonts w:hint="eastAsia" w:ascii="宋体" w:hAnsi="宋体" w:cs="宋体"/>
                <w:color w:val="000000"/>
                <w:kern w:val="0"/>
                <w:szCs w:val="21"/>
              </w:rPr>
              <w:t>知识产权的国际保护</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12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szCs w:val="21"/>
                <w:lang w:val="en-US" w:eastAsia="zh-CN"/>
              </w:rPr>
            </w:pPr>
            <w:r>
              <w:rPr>
                <w:rFonts w:hint="eastAsia" w:ascii="宋体" w:hAnsi="宋体"/>
                <w:color w:val="000000"/>
                <w:lang w:val="en-US" w:eastAsia="zh-CN"/>
              </w:rPr>
              <w:t>22、</w:t>
            </w:r>
            <w:r>
              <w:rPr>
                <w:rFonts w:ascii="宋体" w:hAnsi="宋体"/>
                <w:color w:val="000000"/>
              </w:rPr>
              <w:t>中国制造2025</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kern w:val="0"/>
                <w:szCs w:val="21"/>
              </w:rPr>
            </w:pPr>
            <w:r>
              <w:rPr>
                <w:rFonts w:hint="eastAsia" w:ascii="宋体" w:hAnsi="宋体" w:cs="宋体"/>
                <w:kern w:val="0"/>
                <w:szCs w:val="21"/>
              </w:rPr>
              <w:t>18</w:t>
            </w:r>
          </w:p>
        </w:tc>
      </w:tr>
      <w:tr>
        <w:tblPrEx>
          <w:tblLayout w:type="fixed"/>
          <w:tblCellMar>
            <w:top w:w="0" w:type="dxa"/>
            <w:left w:w="108" w:type="dxa"/>
            <w:bottom w:w="0" w:type="dxa"/>
            <w:right w:w="108" w:type="dxa"/>
          </w:tblCellMar>
        </w:tblPrEx>
        <w:trPr>
          <w:trHeight w:val="401" w:hRule="atLeast"/>
          <w:jc w:val="center"/>
        </w:trPr>
        <w:tc>
          <w:tcPr>
            <w:tcW w:w="10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选</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修</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课</w:t>
            </w: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szCs w:val="21"/>
                <w:lang w:val="en-US" w:eastAsia="zh-CN"/>
              </w:rPr>
              <w:t>23、</w:t>
            </w:r>
            <w:r>
              <w:rPr>
                <w:rFonts w:hint="eastAsia" w:ascii="宋体" w:hAnsi="宋体" w:cs="宋体"/>
                <w:kern w:val="0"/>
                <w:szCs w:val="21"/>
              </w:rPr>
              <w:t>经济应用文写作</w:t>
            </w:r>
          </w:p>
        </w:tc>
        <w:tc>
          <w:tcPr>
            <w:tcW w:w="123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12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ascii="宋体" w:hAnsi="宋体" w:cs="宋体"/>
                <w:kern w:val="0"/>
                <w:szCs w:val="21"/>
              </w:rPr>
            </w:pPr>
            <w:r>
              <w:rPr>
                <w:rFonts w:hint="eastAsia" w:ascii="宋体" w:hAnsi="宋体" w:cs="宋体"/>
                <w:kern w:val="0"/>
                <w:szCs w:val="21"/>
                <w:lang w:val="en-US" w:eastAsia="zh-CN"/>
              </w:rPr>
              <w:t>24、</w:t>
            </w:r>
            <w:r>
              <w:rPr>
                <w:rFonts w:hint="eastAsia" w:ascii="宋体" w:hAnsi="宋体" w:cs="宋体"/>
                <w:kern w:val="0"/>
                <w:szCs w:val="21"/>
              </w:rPr>
              <w:t>商务沟通技巧</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r>
              <w:rPr>
                <w:rFonts w:hint="eastAsia" w:ascii="宋体" w:hAnsi="宋体" w:cs="宋体"/>
                <w:kern w:val="0"/>
                <w:szCs w:val="21"/>
              </w:rPr>
              <w:t>12</w:t>
            </w:r>
          </w:p>
        </w:tc>
      </w:tr>
      <w:tr>
        <w:tblPrEx>
          <w:tblLayout w:type="fixed"/>
          <w:tblCellMar>
            <w:top w:w="0" w:type="dxa"/>
            <w:left w:w="108" w:type="dxa"/>
            <w:bottom w:w="0" w:type="dxa"/>
            <w:right w:w="108" w:type="dxa"/>
          </w:tblCellMar>
        </w:tblPrEx>
        <w:trPr>
          <w:trHeight w:val="401"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outlineLvl w:val="9"/>
              <w:rPr>
                <w:rFonts w:ascii="宋体" w:hAnsi="宋体" w:cs="宋体"/>
                <w:kern w:val="0"/>
                <w:szCs w:val="21"/>
              </w:rPr>
            </w:pPr>
            <w:r>
              <w:rPr>
                <w:rFonts w:hint="eastAsia" w:ascii="宋体" w:hAnsi="宋体" w:cs="宋体"/>
                <w:kern w:val="0"/>
                <w:szCs w:val="21"/>
                <w:lang w:val="en-US" w:eastAsia="zh-CN"/>
              </w:rPr>
              <w:t>25、</w:t>
            </w:r>
            <w:r>
              <w:rPr>
                <w:rFonts w:hint="eastAsia" w:ascii="宋体" w:hAnsi="宋体" w:cs="宋体"/>
                <w:kern w:val="0"/>
                <w:szCs w:val="21"/>
              </w:rPr>
              <w:t>压力管理与情绪管理</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宋体" w:hAnsi="宋体" w:cs="宋体"/>
                <w:kern w:val="0"/>
                <w:szCs w:val="21"/>
              </w:rPr>
            </w:pPr>
            <w:r>
              <w:rPr>
                <w:rFonts w:hint="eastAsia" w:ascii="宋体" w:hAnsi="宋体" w:cs="宋体"/>
                <w:kern w:val="0"/>
                <w:szCs w:val="21"/>
              </w:rPr>
              <w:t>12</w:t>
            </w:r>
          </w:p>
        </w:tc>
      </w:tr>
      <w:tr>
        <w:tblPrEx>
          <w:tblLayout w:type="fixed"/>
          <w:tblCellMar>
            <w:top w:w="0" w:type="dxa"/>
            <w:left w:w="108" w:type="dxa"/>
            <w:bottom w:w="0" w:type="dxa"/>
            <w:right w:w="108" w:type="dxa"/>
          </w:tblCellMar>
        </w:tblPrEx>
        <w:trPr>
          <w:trHeight w:val="413"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tc>
        <w:tc>
          <w:tcPr>
            <w:tcW w:w="55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szCs w:val="21"/>
                <w:lang w:val="en-US" w:eastAsia="zh-CN"/>
              </w:rPr>
              <w:t>26、</w:t>
            </w:r>
            <w:r>
              <w:rPr>
                <w:rFonts w:hint="eastAsia" w:ascii="宋体" w:hAnsi="宋体"/>
                <w:szCs w:val="21"/>
              </w:rPr>
              <w:t>个人与团队管理</w:t>
            </w:r>
          </w:p>
        </w:tc>
        <w:tc>
          <w:tcPr>
            <w:tcW w:w="12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kern w:val="0"/>
                <w:szCs w:val="21"/>
              </w:rPr>
            </w:pPr>
            <w:r>
              <w:rPr>
                <w:rFonts w:hint="eastAsia" w:ascii="宋体" w:hAnsi="宋体" w:cs="宋体"/>
                <w:kern w:val="0"/>
                <w:szCs w:val="21"/>
              </w:rPr>
              <w:t>12</w:t>
            </w:r>
          </w:p>
        </w:tc>
      </w:tr>
    </w:tbl>
    <w:p>
      <w:pPr>
        <w:widowControl/>
        <w:spacing w:beforeLines="50" w:afterLines="20" w:line="360" w:lineRule="auto"/>
        <w:jc w:val="left"/>
        <w:rPr>
          <w:rFonts w:hint="eastAsia" w:ascii="宋体" w:hAnsi="宋体" w:cs="宋体"/>
          <w:bCs/>
          <w:kern w:val="0"/>
          <w:sz w:val="24"/>
        </w:rPr>
      </w:pPr>
    </w:p>
    <w:p>
      <w:pPr>
        <w:widowControl/>
        <w:spacing w:beforeLines="50" w:afterLines="20" w:line="360" w:lineRule="auto"/>
        <w:jc w:val="left"/>
        <w:rPr>
          <w:rFonts w:ascii="宋体" w:hAnsi="宋体" w:cs="宋体"/>
          <w:bCs/>
          <w:kern w:val="0"/>
          <w:sz w:val="24"/>
        </w:rPr>
      </w:pPr>
      <w:r>
        <w:rPr>
          <w:rFonts w:hint="eastAsia" w:ascii="宋体" w:hAnsi="宋体" w:cs="宋体"/>
          <w:bCs/>
          <w:kern w:val="0"/>
          <w:sz w:val="24"/>
        </w:rPr>
        <w:t>二、培训费用</w:t>
      </w:r>
    </w:p>
    <w:p>
      <w:pPr>
        <w:widowControl/>
        <w:spacing w:beforeLines="20" w:afterLines="20" w:line="360" w:lineRule="exact"/>
        <w:ind w:firstLine="480" w:firstLineChars="200"/>
        <w:jc w:val="left"/>
        <w:rPr>
          <w:rFonts w:ascii="宋体" w:hAnsi="宋体" w:cs="宋体"/>
          <w:kern w:val="0"/>
          <w:sz w:val="24"/>
        </w:rPr>
      </w:pPr>
      <w:r>
        <w:rPr>
          <w:rFonts w:hint="eastAsia" w:ascii="宋体" w:hAnsi="宋体" w:cs="宋体"/>
          <w:kern w:val="0"/>
          <w:sz w:val="24"/>
        </w:rPr>
        <w:t>按照</w:t>
      </w:r>
      <w:r>
        <w:rPr>
          <w:rFonts w:ascii="宋体" w:hAnsi="宋体" w:cs="宋体"/>
          <w:kern w:val="0"/>
          <w:sz w:val="24"/>
        </w:rPr>
        <w:t>广东省物价局</w:t>
      </w:r>
      <w:r>
        <w:rPr>
          <w:rFonts w:hint="eastAsia" w:ascii="宋体" w:hAnsi="宋体" w:cs="宋体"/>
          <w:kern w:val="0"/>
          <w:sz w:val="24"/>
        </w:rPr>
        <w:t>《</w:t>
      </w:r>
      <w:r>
        <w:rPr>
          <w:rFonts w:ascii="宋体" w:hAnsi="宋体" w:cs="宋体"/>
          <w:kern w:val="0"/>
          <w:sz w:val="24"/>
        </w:rPr>
        <w:t>关于我省专业技术人员继续教育培训收费问题的复函</w:t>
      </w:r>
      <w:r>
        <w:rPr>
          <w:rFonts w:hint="eastAsia" w:ascii="宋体" w:hAnsi="宋体" w:cs="宋体"/>
          <w:kern w:val="0"/>
          <w:sz w:val="24"/>
        </w:rPr>
        <w:t>》（</w:t>
      </w:r>
      <w:r>
        <w:rPr>
          <w:rFonts w:ascii="宋体" w:hAnsi="宋体" w:cs="宋体"/>
          <w:kern w:val="0"/>
          <w:sz w:val="24"/>
        </w:rPr>
        <w:t>粤价函[2012]823号</w:t>
      </w:r>
      <w:r>
        <w:rPr>
          <w:rFonts w:hint="eastAsia" w:ascii="宋体" w:hAnsi="宋体" w:cs="宋体"/>
          <w:kern w:val="0"/>
          <w:sz w:val="24"/>
        </w:rPr>
        <w:t>）规定，资料费按实收取。</w:t>
      </w:r>
    </w:p>
    <w:tbl>
      <w:tblPr>
        <w:tblStyle w:val="14"/>
        <w:tblW w:w="846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381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5" w:type="dxa"/>
          </w:tcPr>
          <w:p>
            <w:pPr>
              <w:widowControl/>
              <w:spacing w:beforeLines="20" w:afterLines="20" w:line="360" w:lineRule="exact"/>
              <w:jc w:val="center"/>
              <w:rPr>
                <w:rFonts w:ascii="宋体" w:hAnsi="宋体" w:cs="宋体"/>
                <w:kern w:val="0"/>
                <w:szCs w:val="21"/>
              </w:rPr>
            </w:pPr>
            <w:bookmarkStart w:id="0" w:name="_GoBack"/>
            <w:bookmarkEnd w:id="0"/>
            <w:r>
              <w:rPr>
                <w:rFonts w:hint="eastAsia" w:ascii="宋体" w:hAnsi="宋体" w:cs="宋体"/>
                <w:kern w:val="0"/>
                <w:szCs w:val="21"/>
              </w:rPr>
              <w:t>级  别</w:t>
            </w:r>
          </w:p>
        </w:tc>
        <w:tc>
          <w:tcPr>
            <w:tcW w:w="3815" w:type="dxa"/>
          </w:tcPr>
          <w:p>
            <w:pPr>
              <w:widowControl/>
              <w:spacing w:beforeLines="20" w:afterLines="20" w:line="360" w:lineRule="exact"/>
              <w:jc w:val="center"/>
              <w:rPr>
                <w:rFonts w:ascii="宋体" w:hAnsi="宋体" w:cs="宋体"/>
                <w:kern w:val="0"/>
                <w:szCs w:val="21"/>
              </w:rPr>
            </w:pPr>
            <w:r>
              <w:rPr>
                <w:rFonts w:hint="eastAsia" w:ascii="宋体" w:hAnsi="宋体" w:cs="宋体"/>
                <w:kern w:val="0"/>
                <w:szCs w:val="21"/>
              </w:rPr>
              <w:t>继续教育任务</w:t>
            </w:r>
          </w:p>
        </w:tc>
        <w:tc>
          <w:tcPr>
            <w:tcW w:w="2340" w:type="dxa"/>
          </w:tcPr>
          <w:p>
            <w:pPr>
              <w:widowControl/>
              <w:spacing w:beforeLines="20" w:afterLines="20" w:line="360" w:lineRule="exact"/>
              <w:jc w:val="center"/>
              <w:rPr>
                <w:rFonts w:ascii="宋体" w:hAnsi="宋体" w:cs="宋体"/>
                <w:kern w:val="0"/>
                <w:szCs w:val="21"/>
              </w:rPr>
            </w:pPr>
            <w:r>
              <w:rPr>
                <w:rFonts w:hint="eastAsia" w:ascii="宋体" w:hAnsi="宋体" w:cs="宋体"/>
                <w:kern w:val="0"/>
                <w:szCs w:val="21"/>
              </w:rPr>
              <w:t>费  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5" w:type="dxa"/>
          </w:tcPr>
          <w:p>
            <w:pPr>
              <w:widowControl/>
              <w:spacing w:beforeLines="20" w:afterLines="20" w:line="360" w:lineRule="exact"/>
              <w:jc w:val="center"/>
              <w:rPr>
                <w:rFonts w:ascii="宋体" w:hAnsi="宋体" w:cs="宋体"/>
                <w:kern w:val="0"/>
                <w:szCs w:val="21"/>
              </w:rPr>
            </w:pPr>
            <w:r>
              <w:rPr>
                <w:rFonts w:hint="eastAsia" w:ascii="宋体" w:hAnsi="宋体" w:cs="宋体"/>
                <w:kern w:val="0"/>
                <w:szCs w:val="21"/>
              </w:rPr>
              <w:t>初级工程师</w:t>
            </w:r>
          </w:p>
        </w:tc>
        <w:tc>
          <w:tcPr>
            <w:tcW w:w="3815" w:type="dxa"/>
            <w:vMerge w:val="restart"/>
            <w:vAlign w:val="center"/>
          </w:tcPr>
          <w:p>
            <w:pPr>
              <w:widowControl/>
              <w:spacing w:beforeLines="20" w:afterLines="20" w:line="360" w:lineRule="exact"/>
              <w:jc w:val="center"/>
              <w:rPr>
                <w:rFonts w:ascii="宋体" w:hAnsi="宋体" w:cs="宋体"/>
                <w:b/>
                <w:kern w:val="0"/>
                <w:szCs w:val="21"/>
              </w:rPr>
            </w:pPr>
            <w:r>
              <w:rPr>
                <w:rFonts w:hint="eastAsia" w:ascii="宋体" w:hAnsi="宋体" w:cs="宋体"/>
                <w:b/>
                <w:kern w:val="0"/>
                <w:szCs w:val="21"/>
              </w:rPr>
              <w:t>累计不少于</w:t>
            </w:r>
            <w:r>
              <w:rPr>
                <w:rFonts w:ascii="宋体" w:hAnsi="宋体" w:cs="宋体"/>
                <w:b/>
                <w:kern w:val="0"/>
                <w:szCs w:val="21"/>
              </w:rPr>
              <w:t>12</w:t>
            </w:r>
            <w:r>
              <w:rPr>
                <w:rFonts w:hint="eastAsia" w:ascii="宋体" w:hAnsi="宋体" w:cs="宋体"/>
                <w:b/>
                <w:kern w:val="0"/>
                <w:szCs w:val="21"/>
              </w:rPr>
              <w:t>天或</w:t>
            </w:r>
            <w:r>
              <w:rPr>
                <w:rFonts w:ascii="宋体" w:hAnsi="宋体" w:cs="宋体"/>
                <w:b/>
                <w:kern w:val="0"/>
                <w:szCs w:val="21"/>
              </w:rPr>
              <w:t>72</w:t>
            </w:r>
            <w:r>
              <w:rPr>
                <w:rFonts w:hint="eastAsia" w:ascii="宋体" w:hAnsi="宋体" w:cs="宋体"/>
                <w:b/>
                <w:kern w:val="0"/>
                <w:szCs w:val="21"/>
              </w:rPr>
              <w:t>学时</w:t>
            </w:r>
          </w:p>
          <w:p>
            <w:pPr>
              <w:widowControl/>
              <w:spacing w:beforeLines="20" w:afterLines="20" w:line="360" w:lineRule="exact"/>
              <w:ind w:firstLine="210" w:firstLineChars="100"/>
              <w:rPr>
                <w:rFonts w:ascii="宋体" w:hAnsi="宋体" w:cs="宋体"/>
                <w:kern w:val="0"/>
                <w:szCs w:val="21"/>
              </w:rPr>
            </w:pPr>
            <w:r>
              <w:rPr>
                <w:rFonts w:hint="eastAsia" w:ascii="宋体" w:hAnsi="宋体" w:cs="宋体"/>
                <w:kern w:val="0"/>
                <w:szCs w:val="21"/>
              </w:rPr>
              <w:t>其中：公需科目3天或18学时</w:t>
            </w:r>
          </w:p>
          <w:p>
            <w:pPr>
              <w:widowControl/>
              <w:spacing w:beforeLines="20" w:afterLines="20" w:line="360" w:lineRule="exact"/>
              <w:ind w:firstLine="840" w:firstLineChars="400"/>
              <w:rPr>
                <w:rFonts w:ascii="宋体" w:hAnsi="宋体" w:cs="宋体"/>
                <w:kern w:val="0"/>
                <w:szCs w:val="21"/>
              </w:rPr>
            </w:pPr>
            <w:r>
              <w:rPr>
                <w:rFonts w:hint="eastAsia" w:ascii="宋体" w:hAnsi="宋体" w:cs="宋体"/>
                <w:kern w:val="0"/>
                <w:szCs w:val="21"/>
              </w:rPr>
              <w:t>专业科目7天或42学时</w:t>
            </w:r>
          </w:p>
          <w:p>
            <w:pPr>
              <w:widowControl/>
              <w:spacing w:beforeLines="20" w:afterLines="20" w:line="360" w:lineRule="exact"/>
              <w:ind w:firstLine="840" w:firstLineChars="400"/>
              <w:rPr>
                <w:rFonts w:ascii="宋体" w:hAnsi="宋体" w:cs="宋体"/>
                <w:kern w:val="0"/>
                <w:szCs w:val="21"/>
              </w:rPr>
            </w:pPr>
            <w:r>
              <w:rPr>
                <w:rFonts w:hint="eastAsia" w:ascii="宋体" w:hAnsi="宋体" w:cs="宋体"/>
                <w:kern w:val="0"/>
                <w:szCs w:val="21"/>
              </w:rPr>
              <w:t>选修科目2天或12学时</w:t>
            </w:r>
          </w:p>
        </w:tc>
        <w:tc>
          <w:tcPr>
            <w:tcW w:w="2340" w:type="dxa"/>
            <w:vAlign w:val="center"/>
          </w:tcPr>
          <w:p>
            <w:pPr>
              <w:widowControl/>
              <w:spacing w:beforeLines="20" w:afterLines="20" w:line="360" w:lineRule="exact"/>
              <w:jc w:val="center"/>
              <w:rPr>
                <w:rFonts w:ascii="宋体" w:hAnsi="宋体" w:cs="宋体"/>
                <w:kern w:val="0"/>
                <w:szCs w:val="21"/>
              </w:rPr>
            </w:pPr>
            <w:r>
              <w:rPr>
                <w:rFonts w:hint="eastAsia" w:ascii="宋体" w:hAnsi="宋体" w:cs="宋体"/>
                <w:kern w:val="0"/>
                <w:szCs w:val="21"/>
              </w:rPr>
              <w:t>公需科目90元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305" w:type="dxa"/>
          </w:tcPr>
          <w:p>
            <w:pPr>
              <w:widowControl/>
              <w:spacing w:beforeLines="20" w:afterLines="20" w:line="360" w:lineRule="exact"/>
              <w:jc w:val="center"/>
              <w:rPr>
                <w:rFonts w:ascii="宋体" w:hAnsi="宋体" w:cs="宋体"/>
                <w:kern w:val="0"/>
                <w:szCs w:val="21"/>
              </w:rPr>
            </w:pPr>
            <w:r>
              <w:rPr>
                <w:rFonts w:hint="eastAsia" w:ascii="宋体" w:hAnsi="宋体" w:cs="宋体"/>
                <w:kern w:val="0"/>
                <w:szCs w:val="21"/>
              </w:rPr>
              <w:t>中级工程师</w:t>
            </w:r>
          </w:p>
        </w:tc>
        <w:tc>
          <w:tcPr>
            <w:tcW w:w="3815" w:type="dxa"/>
            <w:vMerge w:val="continue"/>
          </w:tcPr>
          <w:p>
            <w:pPr>
              <w:widowControl/>
              <w:spacing w:beforeLines="20" w:afterLines="20" w:line="360" w:lineRule="exact"/>
              <w:ind w:firstLine="840" w:firstLineChars="400"/>
              <w:rPr>
                <w:rFonts w:ascii="宋体" w:hAnsi="宋体" w:cs="宋体"/>
                <w:kern w:val="0"/>
                <w:szCs w:val="21"/>
              </w:rPr>
            </w:pPr>
          </w:p>
        </w:tc>
        <w:tc>
          <w:tcPr>
            <w:tcW w:w="2340" w:type="dxa"/>
          </w:tcPr>
          <w:p>
            <w:pPr>
              <w:widowControl/>
              <w:spacing w:beforeLines="20" w:afterLines="20" w:line="360" w:lineRule="exact"/>
              <w:jc w:val="center"/>
              <w:rPr>
                <w:rFonts w:ascii="宋体" w:hAnsi="宋体" w:cs="宋体"/>
                <w:kern w:val="0"/>
                <w:szCs w:val="21"/>
              </w:rPr>
            </w:pPr>
            <w:r>
              <w:rPr>
                <w:rFonts w:hint="eastAsia" w:ascii="宋体" w:hAnsi="宋体" w:cs="宋体"/>
                <w:kern w:val="0"/>
                <w:szCs w:val="21"/>
              </w:rPr>
              <w:t>专业科目210元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305" w:type="dxa"/>
          </w:tcPr>
          <w:p>
            <w:pPr>
              <w:widowControl/>
              <w:spacing w:beforeLines="20" w:afterLines="20" w:line="360" w:lineRule="exact"/>
              <w:jc w:val="center"/>
              <w:rPr>
                <w:rFonts w:ascii="宋体" w:hAnsi="宋体" w:cs="宋体"/>
                <w:kern w:val="0"/>
                <w:szCs w:val="21"/>
              </w:rPr>
            </w:pPr>
            <w:r>
              <w:rPr>
                <w:rFonts w:hint="eastAsia" w:ascii="宋体" w:hAnsi="宋体" w:cs="宋体"/>
                <w:kern w:val="0"/>
                <w:szCs w:val="21"/>
              </w:rPr>
              <w:t>高级工程师</w:t>
            </w:r>
          </w:p>
        </w:tc>
        <w:tc>
          <w:tcPr>
            <w:tcW w:w="3815" w:type="dxa"/>
            <w:vMerge w:val="continue"/>
          </w:tcPr>
          <w:p>
            <w:pPr>
              <w:widowControl/>
              <w:spacing w:beforeLines="20" w:afterLines="20" w:line="360" w:lineRule="exact"/>
              <w:jc w:val="center"/>
              <w:rPr>
                <w:rFonts w:ascii="宋体" w:hAnsi="宋体" w:cs="宋体"/>
                <w:kern w:val="0"/>
                <w:szCs w:val="21"/>
              </w:rPr>
            </w:pPr>
          </w:p>
        </w:tc>
        <w:tc>
          <w:tcPr>
            <w:tcW w:w="2340" w:type="dxa"/>
            <w:tcBorders>
              <w:bottom w:val="single" w:color="auto" w:sz="4" w:space="0"/>
            </w:tcBorders>
          </w:tcPr>
          <w:p>
            <w:pPr>
              <w:widowControl/>
              <w:spacing w:beforeLines="20" w:afterLines="20" w:line="360" w:lineRule="exact"/>
              <w:jc w:val="center"/>
              <w:rPr>
                <w:rFonts w:ascii="宋体" w:hAnsi="宋体" w:cs="宋体"/>
                <w:kern w:val="0"/>
                <w:szCs w:val="21"/>
              </w:rPr>
            </w:pPr>
            <w:r>
              <w:rPr>
                <w:rFonts w:hint="eastAsia" w:ascii="宋体" w:hAnsi="宋体" w:cs="宋体"/>
                <w:kern w:val="0"/>
                <w:szCs w:val="21"/>
              </w:rPr>
              <w:t>选修科目60元</w:t>
            </w:r>
          </w:p>
        </w:tc>
      </w:tr>
    </w:tbl>
    <w:p>
      <w:pPr>
        <w:widowControl/>
        <w:spacing w:beforeLines="50" w:afterLines="50" w:line="360" w:lineRule="auto"/>
        <w:jc w:val="left"/>
        <w:rPr>
          <w:rFonts w:ascii="宋体" w:hAnsi="宋体" w:cs="Arial"/>
          <w:kern w:val="0"/>
          <w:sz w:val="24"/>
        </w:rPr>
      </w:pPr>
      <w:r>
        <w:rPr>
          <w:rFonts w:hint="eastAsia" w:ascii="宋体" w:hAnsi="宋体"/>
          <w:bCs/>
          <w:kern w:val="0"/>
          <w:sz w:val="24"/>
        </w:rPr>
        <w:t>三、报名、培训流程</w:t>
      </w:r>
    </w:p>
    <w:p>
      <w:pPr>
        <w:widowControl/>
        <w:spacing w:afterLines="50" w:line="360" w:lineRule="auto"/>
        <w:jc w:val="center"/>
        <w:rPr>
          <w:rFonts w:ascii="宋体" w:hAnsi="宋体" w:cs="宋体"/>
          <w:kern w:val="0"/>
          <w:sz w:val="24"/>
        </w:rPr>
      </w:pPr>
      <w:r>
        <w:rPr>
          <w:rFonts w:ascii="宋体" w:hAnsi="宋体" w:cs="宋体"/>
          <w:kern w:val="0"/>
          <w:sz w:val="24"/>
        </w:rPr>
        <w:drawing>
          <wp:inline distT="0" distB="0" distL="0" distR="0">
            <wp:extent cx="6009640" cy="23431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srcRect/>
                    <a:stretch>
                      <a:fillRect/>
                    </a:stretch>
                  </pic:blipFill>
                  <pic:spPr>
                    <a:xfrm>
                      <a:off x="0" y="0"/>
                      <a:ext cx="6009746" cy="2343150"/>
                    </a:xfrm>
                    <a:prstGeom prst="rect">
                      <a:avLst/>
                    </a:prstGeom>
                    <a:noFill/>
                    <a:ln w="9525">
                      <a:noFill/>
                      <a:miter lim="800000"/>
                      <a:headEnd/>
                      <a:tailEnd/>
                    </a:ln>
                  </pic:spPr>
                </pic:pic>
              </a:graphicData>
            </a:graphic>
          </wp:inline>
        </w:drawing>
      </w:r>
    </w:p>
    <w:p>
      <w:pPr>
        <w:widowControl/>
        <w:spacing w:afterLines="50" w:line="360" w:lineRule="exact"/>
        <w:ind w:firstLine="482" w:firstLineChars="200"/>
        <w:jc w:val="left"/>
        <w:rPr>
          <w:rFonts w:ascii="宋体" w:hAnsi="宋体" w:cs="宋体"/>
          <w:kern w:val="0"/>
          <w:sz w:val="24"/>
        </w:rPr>
      </w:pPr>
      <w:r>
        <w:rPr>
          <w:rFonts w:hint="eastAsia" w:ascii="宋体" w:hAnsi="宋体" w:cs="宋体"/>
          <w:b/>
          <w:kern w:val="0"/>
          <w:sz w:val="24"/>
        </w:rPr>
        <w:t>备注：</w:t>
      </w:r>
      <w:r>
        <w:rPr>
          <w:rFonts w:hint="eastAsia" w:ascii="宋体" w:hAnsi="宋体" w:cs="宋体"/>
          <w:kern w:val="0"/>
          <w:sz w:val="24"/>
        </w:rPr>
        <w:t>1、申报专业技术资格评审的时间一般为</w:t>
      </w:r>
      <w:r>
        <w:rPr>
          <w:rFonts w:hint="eastAsia" w:ascii="宋体" w:hAnsi="宋体" w:cs="宋体"/>
          <w:b/>
          <w:kern w:val="0"/>
          <w:sz w:val="24"/>
        </w:rPr>
        <w:t>每年8月份</w:t>
      </w:r>
      <w:r>
        <w:rPr>
          <w:rFonts w:hint="eastAsia" w:ascii="宋体" w:hAnsi="宋体" w:cs="宋体"/>
          <w:kern w:val="0"/>
          <w:sz w:val="24"/>
        </w:rPr>
        <w:t>，请各专业技术人员安排好时间报名参加培训，以免耽误当年申报评审；</w:t>
      </w:r>
    </w:p>
    <w:p>
      <w:pPr>
        <w:widowControl/>
        <w:spacing w:beforeLines="50" w:afterLines="20" w:line="360" w:lineRule="auto"/>
        <w:jc w:val="left"/>
        <w:rPr>
          <w:rFonts w:ascii="宋体" w:hAnsi="宋体" w:cs="宋体"/>
          <w:bCs/>
          <w:kern w:val="0"/>
          <w:sz w:val="24"/>
        </w:rPr>
      </w:pPr>
      <w:r>
        <w:rPr>
          <w:rFonts w:hint="eastAsia" w:ascii="宋体" w:hAnsi="宋体" w:cs="宋体"/>
          <w:bCs/>
          <w:kern w:val="0"/>
          <w:sz w:val="24"/>
        </w:rPr>
        <w:t>四、报名方式</w:t>
      </w:r>
    </w:p>
    <w:p>
      <w:pPr>
        <w:widowControl/>
        <w:spacing w:beforeLines="50" w:afterLines="50" w:line="360" w:lineRule="auto"/>
        <w:ind w:firstLine="480" w:firstLineChars="200"/>
        <w:jc w:val="left"/>
        <w:rPr>
          <w:rFonts w:ascii="宋体" w:hAnsi="宋体"/>
          <w:kern w:val="0"/>
          <w:sz w:val="24"/>
        </w:rPr>
      </w:pPr>
      <w:r>
        <w:rPr>
          <w:rFonts w:hint="eastAsia" w:ascii="宋体" w:hAnsi="宋体"/>
          <w:kern w:val="0"/>
          <w:sz w:val="24"/>
        </w:rPr>
        <w:t>报名时间：星期一至星期五  上午</w:t>
      </w:r>
      <w:r>
        <w:rPr>
          <w:rFonts w:ascii="宋体" w:hAnsi="宋体"/>
          <w:kern w:val="0"/>
          <w:sz w:val="24"/>
        </w:rPr>
        <w:t>8:00--12:00</w:t>
      </w:r>
      <w:r>
        <w:rPr>
          <w:rFonts w:hint="eastAsia" w:ascii="宋体" w:hAnsi="宋体"/>
          <w:kern w:val="0"/>
          <w:sz w:val="24"/>
        </w:rPr>
        <w:t xml:space="preserve"> 下午</w:t>
      </w:r>
      <w:r>
        <w:rPr>
          <w:rFonts w:ascii="宋体" w:hAnsi="宋体"/>
          <w:kern w:val="0"/>
          <w:sz w:val="24"/>
        </w:rPr>
        <w:t>2:00--5:30</w:t>
      </w:r>
    </w:p>
    <w:p>
      <w:pPr>
        <w:widowControl/>
        <w:spacing w:beforeLines="50" w:afterLines="50" w:line="360" w:lineRule="auto"/>
        <w:ind w:firstLine="480" w:firstLineChars="200"/>
        <w:jc w:val="left"/>
        <w:rPr>
          <w:rFonts w:ascii="宋体" w:hAnsi="宋体"/>
          <w:kern w:val="0"/>
          <w:sz w:val="24"/>
        </w:rPr>
      </w:pPr>
      <w:r>
        <w:rPr>
          <w:rFonts w:hint="eastAsia" w:ascii="宋体" w:hAnsi="宋体"/>
          <w:kern w:val="0"/>
          <w:sz w:val="24"/>
        </w:rPr>
        <w:t>报名地点：顺德区大良德胜东路顺德职业技术学院学术交流中心</w:t>
      </w:r>
      <w:r>
        <w:rPr>
          <w:rFonts w:hint="eastAsia" w:ascii="宋体" w:hAnsi="宋体"/>
          <w:kern w:val="0"/>
          <w:sz w:val="24"/>
          <w:lang w:val="en-US" w:eastAsia="zh-CN"/>
        </w:rPr>
        <w:t>6楼611室</w:t>
      </w:r>
      <w:r>
        <w:rPr>
          <w:rFonts w:hint="eastAsia" w:ascii="宋体" w:hAnsi="宋体"/>
          <w:kern w:val="0"/>
          <w:sz w:val="24"/>
        </w:rPr>
        <w:t>；</w:t>
      </w:r>
    </w:p>
    <w:p>
      <w:pPr>
        <w:widowControl/>
        <w:spacing w:beforeLines="50" w:afterLines="50" w:line="360" w:lineRule="auto"/>
        <w:ind w:firstLine="480" w:firstLineChars="200"/>
        <w:jc w:val="left"/>
        <w:rPr>
          <w:rFonts w:ascii="宋体" w:hAnsi="宋体"/>
          <w:bCs/>
          <w:kern w:val="0"/>
          <w:sz w:val="24"/>
        </w:rPr>
      </w:pPr>
      <w:r>
        <w:rPr>
          <w:rFonts w:hint="eastAsia" w:ascii="宋体" w:hAnsi="宋体"/>
          <w:bCs/>
          <w:kern w:val="0"/>
          <w:sz w:val="24"/>
        </w:rPr>
        <w:t>培训地点：顺德职业技术学院</w:t>
      </w:r>
    </w:p>
    <w:p>
      <w:pPr>
        <w:widowControl/>
        <w:spacing w:beforeLines="50" w:afterLines="50" w:line="360" w:lineRule="auto"/>
        <w:ind w:firstLine="480" w:firstLineChars="200"/>
        <w:jc w:val="left"/>
        <w:rPr>
          <w:rFonts w:ascii="宋体" w:hAnsi="宋体"/>
          <w:bCs/>
          <w:kern w:val="0"/>
          <w:sz w:val="24"/>
        </w:rPr>
      </w:pPr>
      <w:r>
        <w:rPr>
          <w:rFonts w:hint="eastAsia" w:ascii="宋体" w:hAnsi="宋体"/>
          <w:bCs/>
          <w:kern w:val="0"/>
          <w:sz w:val="24"/>
        </w:rPr>
        <w:t xml:space="preserve">          如企业报名人数足够开班，可在企业现场培训              </w:t>
      </w:r>
    </w:p>
    <w:p>
      <w:pPr>
        <w:widowControl/>
        <w:spacing w:beforeLines="50" w:afterLines="50" w:line="360" w:lineRule="auto"/>
        <w:ind w:firstLine="480" w:firstLineChars="200"/>
        <w:jc w:val="left"/>
        <w:rPr>
          <w:rFonts w:ascii="宋体" w:hAnsi="宋体"/>
          <w:kern w:val="0"/>
          <w:sz w:val="24"/>
        </w:rPr>
      </w:pPr>
      <w:r>
        <w:rPr>
          <w:rFonts w:hint="eastAsia" w:ascii="宋体" w:hAnsi="宋体"/>
          <w:kern w:val="0"/>
          <w:sz w:val="24"/>
        </w:rPr>
        <w:t xml:space="preserve">咨询电话：龙老师  </w:t>
      </w:r>
      <w:r>
        <w:rPr>
          <w:rFonts w:ascii="宋体" w:hAnsi="宋体"/>
          <w:kern w:val="0"/>
          <w:sz w:val="24"/>
        </w:rPr>
        <w:t>0757-2232</w:t>
      </w:r>
      <w:r>
        <w:rPr>
          <w:rFonts w:hint="eastAsia" w:ascii="宋体" w:hAnsi="宋体"/>
          <w:kern w:val="0"/>
          <w:sz w:val="24"/>
          <w:lang w:val="en-US" w:eastAsia="zh-CN"/>
        </w:rPr>
        <w:t>8503</w:t>
      </w:r>
      <w:r>
        <w:rPr>
          <w:rFonts w:hint="eastAsia" w:ascii="宋体" w:hAnsi="宋体"/>
          <w:kern w:val="0"/>
          <w:sz w:val="24"/>
        </w:rPr>
        <w:t xml:space="preserve">  13802484288 </w:t>
      </w:r>
      <w:r>
        <w:rPr>
          <w:rFonts w:hint="eastAsia" w:ascii="宋体" w:hAnsi="宋体" w:cs="宋体"/>
          <w:color w:val="000000"/>
          <w:sz w:val="27"/>
          <w:szCs w:val="27"/>
          <w:shd w:val="clear" w:color="auto" w:fill="FFFFFF"/>
        </w:rPr>
        <w:t> e</w:t>
      </w:r>
      <w:r>
        <w:rPr>
          <w:rFonts w:ascii="宋体" w:hAnsi="宋体" w:cs="宋体"/>
          <w:color w:val="000000"/>
          <w:sz w:val="27"/>
          <w:szCs w:val="27"/>
          <w:shd w:val="clear" w:color="auto" w:fill="FFFFFF"/>
        </w:rPr>
        <w:t>-</w:t>
      </w:r>
      <w:r>
        <w:rPr>
          <w:rFonts w:hint="eastAsia" w:ascii="宋体" w:hAnsi="宋体" w:cs="宋体"/>
          <w:color w:val="000000"/>
          <w:sz w:val="27"/>
          <w:szCs w:val="27"/>
          <w:shd w:val="clear" w:color="auto" w:fill="FFFFFF"/>
        </w:rPr>
        <w:t>mail: </w:t>
      </w:r>
      <w:r>
        <w:fldChar w:fldCharType="begin"/>
      </w:r>
      <w:r>
        <w:instrText xml:space="preserve"> HYPERLINK "mailto:497244780" </w:instrText>
      </w:r>
      <w:r>
        <w:fldChar w:fldCharType="separate"/>
      </w:r>
      <w:r>
        <w:rPr>
          <w:rStyle w:val="13"/>
          <w:rFonts w:hint="eastAsia" w:ascii="宋体" w:hAnsi="宋体" w:cs="宋体"/>
          <w:szCs w:val="21"/>
          <w:shd w:val="clear" w:color="auto" w:fill="FFFFFF"/>
        </w:rPr>
        <w:t>497244780</w:t>
      </w:r>
      <w:r>
        <w:rPr>
          <w:rStyle w:val="13"/>
          <w:rFonts w:hint="eastAsia" w:ascii="宋体" w:hAnsi="宋体" w:cs="宋体"/>
          <w:szCs w:val="21"/>
          <w:shd w:val="clear" w:color="auto" w:fill="FFFFFF"/>
        </w:rPr>
        <w:fldChar w:fldCharType="end"/>
      </w:r>
      <w:r>
        <w:rPr>
          <w:rFonts w:hint="eastAsia" w:ascii="宋体" w:hAnsi="宋体" w:cs="宋体"/>
          <w:color w:val="333333"/>
          <w:szCs w:val="21"/>
          <w:shd w:val="clear" w:color="auto" w:fill="FFFFFF"/>
        </w:rPr>
        <w:t>@qq.com</w:t>
      </w:r>
    </w:p>
    <w:p>
      <w:pPr>
        <w:widowControl/>
        <w:spacing w:beforeLines="50" w:afterLines="50" w:line="360" w:lineRule="auto"/>
        <w:ind w:firstLine="480" w:firstLineChars="200"/>
        <w:jc w:val="left"/>
        <w:rPr>
          <w:rFonts w:hint="eastAsia" w:ascii="宋体" w:hAnsi="宋体"/>
          <w:kern w:val="0"/>
          <w:sz w:val="24"/>
        </w:rPr>
      </w:pPr>
      <w:r>
        <w:rPr>
          <w:rFonts w:hint="eastAsia" w:ascii="宋体" w:hAnsi="宋体"/>
          <w:kern w:val="0"/>
          <w:sz w:val="24"/>
        </w:rPr>
        <w:t xml:space="preserve"> </w:t>
      </w:r>
    </w:p>
    <w:p>
      <w:pPr>
        <w:widowControl/>
        <w:spacing w:beforeLines="50" w:afterLines="50" w:line="360" w:lineRule="auto"/>
        <w:ind w:firstLine="480" w:firstLineChars="200"/>
        <w:jc w:val="left"/>
        <w:rPr>
          <w:rFonts w:hint="eastAsia" w:ascii="宋体" w:hAnsi="宋体"/>
          <w:kern w:val="0"/>
          <w:sz w:val="24"/>
        </w:rPr>
      </w:pPr>
    </w:p>
    <w:p>
      <w:pPr>
        <w:widowControl/>
        <w:spacing w:beforeLines="20" w:afterLines="50" w:line="360" w:lineRule="exact"/>
        <w:jc w:val="left"/>
        <w:rPr>
          <w:rFonts w:ascii="宋体" w:hAnsi="宋体" w:cs="宋体"/>
          <w:kern w:val="0"/>
          <w:sz w:val="24"/>
        </w:rPr>
      </w:pPr>
      <w:r>
        <w:rPr>
          <w:rFonts w:ascii="宋体" w:hAnsi="宋体"/>
          <w:color w:val="000000"/>
          <w:sz w:val="28"/>
          <w:szCs w:val="28"/>
        </w:rPr>
        <mc:AlternateContent>
          <mc:Choice Requires="wps">
            <w:drawing>
              <wp:anchor distT="0" distB="0" distL="114300" distR="114300" simplePos="0" relativeHeight="251658240" behindDoc="0" locked="0" layoutInCell="0" allowOverlap="1">
                <wp:simplePos x="0" y="0"/>
                <wp:positionH relativeFrom="column">
                  <wp:posOffset>4667250</wp:posOffset>
                </wp:positionH>
                <wp:positionV relativeFrom="paragraph">
                  <wp:posOffset>104140</wp:posOffset>
                </wp:positionV>
                <wp:extent cx="1266825" cy="396240"/>
                <wp:effectExtent l="4445" t="4445" r="5080" b="18415"/>
                <wp:wrapNone/>
                <wp:docPr id="1" name="Text Box 20"/>
                <wp:cNvGraphicFramePr/>
                <a:graphic xmlns:a="http://schemas.openxmlformats.org/drawingml/2006/main">
                  <a:graphicData uri="http://schemas.microsoft.com/office/word/2010/wordprocessingShape">
                    <wps:wsp>
                      <wps:cNvSpPr txBox="1"/>
                      <wps:spPr>
                        <a:xfrm>
                          <a:off x="0" y="0"/>
                          <a:ext cx="12668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rPr>
                                <w:rFonts w:ascii="宋体" w:hAnsi="宋体"/>
                              </w:rPr>
                            </w:pPr>
                            <w:r>
                              <w:rPr>
                                <w:rFonts w:hint="eastAsia" w:ascii="宋体" w:hAnsi="宋体"/>
                                <w:color w:val="000000"/>
                                <w:sz w:val="24"/>
                              </w:rPr>
                              <w:t>编号：</w:t>
                            </w:r>
                            <w:r>
                              <w:rPr>
                                <w:rFonts w:hint="eastAsia" w:ascii="宋体" w:hAnsi="宋体"/>
                                <w:color w:val="000000"/>
                                <w:sz w:val="24"/>
                                <w:u w:val="single"/>
                              </w:rPr>
                              <w:t xml:space="preserve">        </w:t>
                            </w:r>
                          </w:p>
                        </w:txbxContent>
                      </wps:txbx>
                      <wps:bodyPr upright="1"/>
                    </wps:wsp>
                  </a:graphicData>
                </a:graphic>
              </wp:anchor>
            </w:drawing>
          </mc:Choice>
          <mc:Fallback>
            <w:pict>
              <v:shape id="Text Box 20" o:spid="_x0000_s1026" o:spt="202" type="#_x0000_t202" style="position:absolute;left:0pt;margin-left:367.5pt;margin-top:8.2pt;height:31.2pt;width:99.75pt;z-index:251658240;mso-width-relative:page;mso-height-relative:page;" fillcolor="#FFFFFF" filled="t" stroked="t" coordsize="21600,21600" o:allowincell="f" o:gfxdata="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2exe9gAAAAJAQAA&#10;DwAAAAAAAAABACAAAAAiAAAAZHJzL2Rvd25yZXYueG1sUEsBAhQAFAAAAAgAh07iQFoXDtHgAQAA&#10;6AMAAA4AAAAAAAAAAQAgAAAAJwEAAGRycy9lMm9Eb2MueG1sUEsFBgAAAAAGAAYAWQEAAHkFAAAA&#10;AA==&#10;">
                <v:fill on="t" focussize="0,0"/>
                <v:stroke color="#000000" joinstyle="miter"/>
                <v:imagedata o:title=""/>
                <o:lock v:ext="edit" aspectratio="f"/>
                <v:textbox>
                  <w:txbxContent>
                    <w:p>
                      <w:pPr>
                        <w:spacing w:beforeLines="50"/>
                        <w:rPr>
                          <w:rFonts w:ascii="宋体" w:hAnsi="宋体"/>
                        </w:rPr>
                      </w:pPr>
                      <w:r>
                        <w:rPr>
                          <w:rFonts w:hint="eastAsia" w:ascii="宋体" w:hAnsi="宋体"/>
                          <w:color w:val="000000"/>
                          <w:sz w:val="24"/>
                        </w:rPr>
                        <w:t>编号：</w:t>
                      </w:r>
                      <w:r>
                        <w:rPr>
                          <w:rFonts w:hint="eastAsia" w:ascii="宋体" w:hAnsi="宋体"/>
                          <w:color w:val="000000"/>
                          <w:sz w:val="24"/>
                          <w:u w:val="single"/>
                        </w:rPr>
                        <w:t xml:space="preserve">        </w:t>
                      </w:r>
                    </w:p>
                  </w:txbxContent>
                </v:textbox>
              </v:shape>
            </w:pict>
          </mc:Fallback>
        </mc:AlternateContent>
      </w:r>
    </w:p>
    <w:p>
      <w:pPr>
        <w:spacing w:line="400" w:lineRule="exact"/>
        <w:rPr>
          <w:rFonts w:ascii="宋体" w:hAnsi="宋体"/>
          <w:color w:val="000000"/>
          <w:sz w:val="28"/>
          <w:szCs w:val="28"/>
        </w:rPr>
      </w:pPr>
    </w:p>
    <w:p>
      <w:pPr>
        <w:spacing w:line="400" w:lineRule="exact"/>
        <w:jc w:val="center"/>
        <w:rPr>
          <w:rFonts w:ascii="宋体" w:hAnsi="宋体"/>
          <w:color w:val="000000"/>
          <w:sz w:val="36"/>
          <w:szCs w:val="36"/>
        </w:rPr>
      </w:pPr>
      <w:r>
        <w:rPr>
          <w:rFonts w:hint="eastAsia" w:ascii="宋体" w:hAnsi="宋体"/>
          <w:color w:val="000000"/>
          <w:sz w:val="36"/>
          <w:szCs w:val="36"/>
        </w:rPr>
        <w:t xml:space="preserve"> 专业技术人员继续教育培训报名表</w:t>
      </w:r>
    </w:p>
    <w:p>
      <w:pPr>
        <w:spacing w:line="400" w:lineRule="exact"/>
        <w:jc w:val="center"/>
        <w:rPr>
          <w:rFonts w:ascii="宋体" w:hAnsi="宋体"/>
          <w:color w:val="000000"/>
          <w:sz w:val="36"/>
          <w:szCs w:val="36"/>
        </w:rPr>
      </w:pPr>
    </w:p>
    <w:p>
      <w:pPr>
        <w:spacing w:beforeLines="50" w:afterLines="50" w:line="400" w:lineRule="exact"/>
        <w:ind w:left="-5" w:leftChars="-9" w:hanging="14" w:hangingChars="7"/>
        <w:rPr>
          <w:rFonts w:ascii="宋体" w:hAnsi="宋体"/>
          <w:color w:val="000000"/>
          <w:sz w:val="36"/>
          <w:szCs w:val="36"/>
        </w:rPr>
      </w:pPr>
      <w:r>
        <w:rPr>
          <w:rFonts w:hint="eastAsia" w:ascii="宋体" w:hAnsi="宋体"/>
          <w:color w:val="000000"/>
          <w:szCs w:val="21"/>
        </w:rPr>
        <w:t>报名点：□大良点  □顺职院</w:t>
      </w:r>
    </w:p>
    <w:tbl>
      <w:tblPr>
        <w:tblStyle w:val="14"/>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014"/>
        <w:gridCol w:w="863"/>
        <w:gridCol w:w="729"/>
        <w:gridCol w:w="366"/>
        <w:gridCol w:w="970"/>
        <w:gridCol w:w="649"/>
        <w:gridCol w:w="13"/>
        <w:gridCol w:w="798"/>
        <w:gridCol w:w="1281"/>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Align w:val="center"/>
          </w:tcPr>
          <w:p>
            <w:pPr>
              <w:jc w:val="center"/>
              <w:rPr>
                <w:rFonts w:ascii="宋体" w:hAnsi="宋体"/>
                <w:color w:val="000000"/>
                <w:szCs w:val="21"/>
              </w:rPr>
            </w:pPr>
            <w:r>
              <w:rPr>
                <w:rFonts w:hint="eastAsia" w:ascii="宋体" w:hAnsi="宋体"/>
                <w:color w:val="000000"/>
                <w:szCs w:val="21"/>
              </w:rPr>
              <w:t>姓  名</w:t>
            </w:r>
          </w:p>
        </w:tc>
        <w:tc>
          <w:tcPr>
            <w:tcW w:w="2606" w:type="dxa"/>
            <w:gridSpan w:val="3"/>
            <w:vAlign w:val="center"/>
          </w:tcPr>
          <w:p>
            <w:pPr>
              <w:jc w:val="center"/>
              <w:rPr>
                <w:rFonts w:ascii="宋体" w:hAnsi="宋体"/>
                <w:color w:val="000000"/>
                <w:spacing w:val="-14"/>
                <w:szCs w:val="21"/>
              </w:rPr>
            </w:pPr>
          </w:p>
        </w:tc>
        <w:tc>
          <w:tcPr>
            <w:tcW w:w="1336" w:type="dxa"/>
            <w:gridSpan w:val="2"/>
            <w:vAlign w:val="center"/>
          </w:tcPr>
          <w:p>
            <w:pPr>
              <w:jc w:val="center"/>
              <w:rPr>
                <w:rFonts w:ascii="宋体" w:hAnsi="宋体"/>
                <w:color w:val="000000"/>
                <w:szCs w:val="21"/>
              </w:rPr>
            </w:pPr>
            <w:r>
              <w:rPr>
                <w:rFonts w:hint="eastAsia" w:ascii="宋体" w:hAnsi="宋体"/>
                <w:color w:val="000000"/>
                <w:spacing w:val="-14"/>
                <w:szCs w:val="21"/>
              </w:rPr>
              <w:t>出生年月</w:t>
            </w:r>
          </w:p>
        </w:tc>
        <w:tc>
          <w:tcPr>
            <w:tcW w:w="1460" w:type="dxa"/>
            <w:gridSpan w:val="3"/>
            <w:vAlign w:val="center"/>
          </w:tcPr>
          <w:p>
            <w:pPr>
              <w:jc w:val="center"/>
              <w:rPr>
                <w:rFonts w:ascii="宋体" w:hAnsi="宋体"/>
                <w:color w:val="000000"/>
                <w:szCs w:val="21"/>
              </w:rPr>
            </w:pPr>
          </w:p>
        </w:tc>
        <w:tc>
          <w:tcPr>
            <w:tcW w:w="2564" w:type="dxa"/>
            <w:gridSpan w:val="2"/>
            <w:vMerge w:val="restart"/>
            <w:vAlign w:val="center"/>
          </w:tcPr>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工作单位</w:t>
            </w:r>
          </w:p>
          <w:p>
            <w:pPr>
              <w:jc w:val="center"/>
              <w:rPr>
                <w:rFonts w:ascii="宋体" w:hAnsi="宋体" w:cs="宋体"/>
                <w:color w:val="000000"/>
                <w:szCs w:val="21"/>
              </w:rPr>
            </w:pPr>
          </w:p>
          <w:p>
            <w:pPr>
              <w:jc w:val="center"/>
              <w:rPr>
                <w:rFonts w:ascii="宋体" w:hAnsi="宋体" w:cs="宋体"/>
                <w:color w:val="000000"/>
                <w:szCs w:val="21"/>
              </w:rPr>
            </w:pPr>
          </w:p>
          <w:p>
            <w:pPr>
              <w:jc w:val="right"/>
              <w:rPr>
                <w:rFonts w:ascii="宋体" w:hAnsi="宋体" w:cs="宋体"/>
                <w:color w:val="000000"/>
                <w:szCs w:val="21"/>
              </w:rPr>
            </w:pPr>
            <w:r>
              <w:rPr>
                <w:rFonts w:hint="eastAsia" w:ascii="宋体" w:hAnsi="宋体" w:cs="宋体"/>
                <w:color w:val="000000"/>
                <w:szCs w:val="21"/>
              </w:rPr>
              <w:t>（盖章）</w:t>
            </w:r>
          </w:p>
          <w:p>
            <w:pPr>
              <w:jc w:val="right"/>
              <w:rPr>
                <w:rFonts w:ascii="宋体" w:hAnsi="宋体" w:cs="宋体"/>
                <w:color w:val="000000"/>
                <w:szCs w:val="21"/>
              </w:rPr>
            </w:pPr>
            <w:r>
              <w:rPr>
                <w:rFonts w:hint="eastAsia" w:ascii="宋体" w:hAns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Align w:val="center"/>
          </w:tcPr>
          <w:p>
            <w:pPr>
              <w:jc w:val="center"/>
              <w:rPr>
                <w:rFonts w:ascii="宋体" w:hAnsi="宋体"/>
                <w:color w:val="000000"/>
                <w:spacing w:val="-14"/>
                <w:szCs w:val="21"/>
              </w:rPr>
            </w:pPr>
            <w:r>
              <w:rPr>
                <w:rFonts w:hint="eastAsia" w:ascii="宋体" w:hAnsi="宋体"/>
                <w:color w:val="000000"/>
                <w:spacing w:val="-14"/>
                <w:szCs w:val="21"/>
              </w:rPr>
              <w:t>性</w:t>
            </w:r>
            <w:r>
              <w:rPr>
                <w:rFonts w:hint="eastAsia" w:ascii="宋体" w:hAnsi="宋体"/>
                <w:color w:val="000000"/>
                <w:szCs w:val="21"/>
              </w:rPr>
              <w:t xml:space="preserve">  </w:t>
            </w:r>
            <w:r>
              <w:rPr>
                <w:rFonts w:hint="eastAsia" w:ascii="宋体" w:hAnsi="宋体"/>
                <w:color w:val="000000"/>
                <w:spacing w:val="-14"/>
                <w:szCs w:val="21"/>
              </w:rPr>
              <w:t>别</w:t>
            </w:r>
          </w:p>
        </w:tc>
        <w:tc>
          <w:tcPr>
            <w:tcW w:w="1014" w:type="dxa"/>
            <w:vAlign w:val="center"/>
          </w:tcPr>
          <w:p>
            <w:pPr>
              <w:jc w:val="center"/>
              <w:rPr>
                <w:rFonts w:ascii="宋体" w:hAnsi="宋体"/>
                <w:color w:val="000000"/>
                <w:szCs w:val="21"/>
              </w:rPr>
            </w:pPr>
          </w:p>
        </w:tc>
        <w:tc>
          <w:tcPr>
            <w:tcW w:w="863" w:type="dxa"/>
            <w:vAlign w:val="center"/>
          </w:tcPr>
          <w:p>
            <w:pPr>
              <w:jc w:val="center"/>
              <w:rPr>
                <w:rFonts w:ascii="宋体" w:hAnsi="宋体"/>
                <w:color w:val="000000"/>
                <w:szCs w:val="21"/>
              </w:rPr>
            </w:pPr>
            <w:r>
              <w:rPr>
                <w:rFonts w:hint="eastAsia" w:ascii="宋体" w:hAnsi="宋体"/>
                <w:color w:val="000000"/>
                <w:szCs w:val="21"/>
              </w:rPr>
              <w:t>民族</w:t>
            </w:r>
          </w:p>
        </w:tc>
        <w:tc>
          <w:tcPr>
            <w:tcW w:w="729" w:type="dxa"/>
            <w:vAlign w:val="center"/>
          </w:tcPr>
          <w:p>
            <w:pPr>
              <w:jc w:val="center"/>
              <w:rPr>
                <w:rFonts w:ascii="宋体" w:hAnsi="宋体"/>
                <w:color w:val="000000"/>
                <w:szCs w:val="21"/>
              </w:rPr>
            </w:pPr>
          </w:p>
        </w:tc>
        <w:tc>
          <w:tcPr>
            <w:tcW w:w="1336" w:type="dxa"/>
            <w:gridSpan w:val="2"/>
            <w:vAlign w:val="center"/>
          </w:tcPr>
          <w:p>
            <w:pPr>
              <w:jc w:val="center"/>
              <w:rPr>
                <w:rFonts w:ascii="宋体" w:hAnsi="宋体"/>
                <w:color w:val="000000"/>
                <w:szCs w:val="21"/>
              </w:rPr>
            </w:pPr>
            <w:r>
              <w:rPr>
                <w:rFonts w:hint="eastAsia" w:ascii="宋体" w:hAnsi="宋体"/>
                <w:color w:val="000000"/>
                <w:szCs w:val="21"/>
              </w:rPr>
              <w:t>最高学历</w:t>
            </w:r>
          </w:p>
        </w:tc>
        <w:tc>
          <w:tcPr>
            <w:tcW w:w="1460" w:type="dxa"/>
            <w:gridSpan w:val="3"/>
            <w:vAlign w:val="center"/>
          </w:tcPr>
          <w:p>
            <w:pPr>
              <w:jc w:val="center"/>
              <w:rPr>
                <w:rFonts w:ascii="宋体" w:hAnsi="宋体"/>
                <w:color w:val="000000"/>
                <w:szCs w:val="21"/>
              </w:rPr>
            </w:pPr>
          </w:p>
        </w:tc>
        <w:tc>
          <w:tcPr>
            <w:tcW w:w="2564" w:type="dxa"/>
            <w:gridSpan w:val="2"/>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Align w:val="center"/>
          </w:tcPr>
          <w:p>
            <w:pPr>
              <w:jc w:val="center"/>
              <w:rPr>
                <w:rFonts w:ascii="宋体" w:hAnsi="宋体"/>
                <w:color w:val="000000"/>
                <w:szCs w:val="21"/>
              </w:rPr>
            </w:pPr>
            <w:r>
              <w:rPr>
                <w:rFonts w:hint="eastAsia" w:ascii="宋体" w:hAnsi="宋体"/>
                <w:color w:val="000000"/>
                <w:szCs w:val="21"/>
              </w:rPr>
              <w:t>身份证号码</w:t>
            </w:r>
          </w:p>
        </w:tc>
        <w:tc>
          <w:tcPr>
            <w:tcW w:w="5402" w:type="dxa"/>
            <w:gridSpan w:val="8"/>
            <w:vAlign w:val="center"/>
          </w:tcPr>
          <w:p>
            <w:pPr>
              <w:jc w:val="center"/>
              <w:rPr>
                <w:rFonts w:ascii="宋体" w:hAnsi="宋体"/>
                <w:color w:val="000000"/>
                <w:szCs w:val="21"/>
              </w:rPr>
            </w:pPr>
          </w:p>
        </w:tc>
        <w:tc>
          <w:tcPr>
            <w:tcW w:w="2564" w:type="dxa"/>
            <w:gridSpan w:val="2"/>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Align w:val="center"/>
          </w:tcPr>
          <w:p>
            <w:pPr>
              <w:jc w:val="center"/>
              <w:rPr>
                <w:rFonts w:ascii="宋体" w:hAnsi="宋体"/>
                <w:color w:val="000000"/>
                <w:szCs w:val="21"/>
              </w:rPr>
            </w:pPr>
            <w:r>
              <w:rPr>
                <w:rFonts w:hint="eastAsia" w:ascii="宋体" w:hAnsi="宋体"/>
                <w:color w:val="000000"/>
                <w:szCs w:val="21"/>
              </w:rPr>
              <w:t>工作单位</w:t>
            </w:r>
          </w:p>
        </w:tc>
        <w:tc>
          <w:tcPr>
            <w:tcW w:w="5402" w:type="dxa"/>
            <w:gridSpan w:val="8"/>
            <w:vAlign w:val="center"/>
          </w:tcPr>
          <w:p>
            <w:pPr>
              <w:rPr>
                <w:rFonts w:ascii="宋体" w:hAnsi="宋体"/>
                <w:color w:val="000000"/>
                <w:szCs w:val="21"/>
              </w:rPr>
            </w:pPr>
          </w:p>
        </w:tc>
        <w:tc>
          <w:tcPr>
            <w:tcW w:w="2564" w:type="dxa"/>
            <w:gridSpan w:val="2"/>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Align w:val="center"/>
          </w:tcPr>
          <w:p>
            <w:pPr>
              <w:jc w:val="center"/>
              <w:rPr>
                <w:rFonts w:ascii="宋体" w:hAnsi="宋体"/>
                <w:szCs w:val="21"/>
              </w:rPr>
            </w:pPr>
            <w:r>
              <w:rPr>
                <w:rFonts w:hint="eastAsia" w:ascii="宋体" w:hAnsi="宋体"/>
                <w:szCs w:val="21"/>
              </w:rPr>
              <w:t>部  门</w:t>
            </w:r>
          </w:p>
        </w:tc>
        <w:tc>
          <w:tcPr>
            <w:tcW w:w="1877" w:type="dxa"/>
            <w:gridSpan w:val="2"/>
            <w:vAlign w:val="center"/>
          </w:tcPr>
          <w:p>
            <w:pPr>
              <w:rPr>
                <w:rFonts w:ascii="宋体" w:hAnsi="宋体"/>
                <w:szCs w:val="21"/>
              </w:rPr>
            </w:pPr>
          </w:p>
        </w:tc>
        <w:tc>
          <w:tcPr>
            <w:tcW w:w="1095" w:type="dxa"/>
            <w:gridSpan w:val="2"/>
            <w:vAlign w:val="center"/>
          </w:tcPr>
          <w:p>
            <w:pPr>
              <w:jc w:val="center"/>
              <w:rPr>
                <w:rFonts w:ascii="宋体" w:hAnsi="宋体"/>
                <w:szCs w:val="21"/>
              </w:rPr>
            </w:pPr>
            <w:r>
              <w:rPr>
                <w:rFonts w:hint="eastAsia" w:ascii="宋体" w:hAnsi="宋体"/>
                <w:szCs w:val="21"/>
              </w:rPr>
              <w:t>职  务</w:t>
            </w:r>
          </w:p>
        </w:tc>
        <w:tc>
          <w:tcPr>
            <w:tcW w:w="2430" w:type="dxa"/>
            <w:gridSpan w:val="4"/>
            <w:vAlign w:val="center"/>
          </w:tcPr>
          <w:p>
            <w:pPr>
              <w:rPr>
                <w:rFonts w:ascii="宋体" w:hAnsi="宋体"/>
                <w:color w:val="000000"/>
                <w:szCs w:val="21"/>
              </w:rPr>
            </w:pPr>
          </w:p>
        </w:tc>
        <w:tc>
          <w:tcPr>
            <w:tcW w:w="2564" w:type="dxa"/>
            <w:gridSpan w:val="2"/>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Align w:val="center"/>
          </w:tcPr>
          <w:p>
            <w:pPr>
              <w:jc w:val="center"/>
              <w:rPr>
                <w:rFonts w:ascii="宋体" w:hAnsi="宋体" w:cs="华文隶书"/>
                <w:color w:val="000000"/>
                <w:w w:val="90"/>
                <w:szCs w:val="21"/>
              </w:rPr>
            </w:pPr>
            <w:r>
              <w:rPr>
                <w:rFonts w:hint="eastAsia" w:ascii="宋体" w:hAnsi="宋体" w:cs="宋体"/>
                <w:color w:val="000000"/>
                <w:w w:val="90"/>
                <w:szCs w:val="21"/>
              </w:rPr>
              <w:t>联系电话（手机）</w:t>
            </w:r>
          </w:p>
        </w:tc>
        <w:tc>
          <w:tcPr>
            <w:tcW w:w="1877" w:type="dxa"/>
            <w:gridSpan w:val="2"/>
            <w:vAlign w:val="center"/>
          </w:tcPr>
          <w:p>
            <w:pPr>
              <w:rPr>
                <w:rFonts w:ascii="宋体" w:hAnsi="宋体" w:cs="华文隶书"/>
                <w:color w:val="000000"/>
                <w:szCs w:val="21"/>
              </w:rPr>
            </w:pPr>
          </w:p>
        </w:tc>
        <w:tc>
          <w:tcPr>
            <w:tcW w:w="1095" w:type="dxa"/>
            <w:gridSpan w:val="2"/>
            <w:vAlign w:val="center"/>
          </w:tcPr>
          <w:p>
            <w:pPr>
              <w:jc w:val="center"/>
              <w:rPr>
                <w:rFonts w:ascii="宋体" w:hAnsi="宋体"/>
                <w:color w:val="000000"/>
                <w:szCs w:val="21"/>
              </w:rPr>
            </w:pPr>
            <w:r>
              <w:rPr>
                <w:rFonts w:hint="eastAsia" w:ascii="宋体" w:hAnsi="宋体"/>
                <w:color w:val="000000"/>
                <w:szCs w:val="21"/>
              </w:rPr>
              <w:t>通讯地址</w:t>
            </w:r>
          </w:p>
        </w:tc>
        <w:tc>
          <w:tcPr>
            <w:tcW w:w="4994" w:type="dxa"/>
            <w:gridSpan w:val="6"/>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Align w:val="center"/>
          </w:tcPr>
          <w:p>
            <w:pPr>
              <w:jc w:val="center"/>
              <w:rPr>
                <w:rFonts w:ascii="宋体" w:hAnsi="宋体"/>
                <w:color w:val="000000"/>
                <w:szCs w:val="21"/>
              </w:rPr>
            </w:pPr>
            <w:r>
              <w:rPr>
                <w:rFonts w:hint="eastAsia" w:ascii="宋体" w:hAnsi="宋体"/>
                <w:color w:val="000000"/>
                <w:szCs w:val="21"/>
              </w:rPr>
              <w:t>毕业院校</w:t>
            </w:r>
          </w:p>
        </w:tc>
        <w:tc>
          <w:tcPr>
            <w:tcW w:w="1877" w:type="dxa"/>
            <w:gridSpan w:val="2"/>
            <w:vAlign w:val="center"/>
          </w:tcPr>
          <w:p>
            <w:pPr>
              <w:ind w:firstLine="105" w:firstLineChars="50"/>
              <w:rPr>
                <w:rFonts w:ascii="宋体" w:hAnsi="宋体"/>
                <w:color w:val="000000"/>
                <w:szCs w:val="21"/>
              </w:rPr>
            </w:pPr>
          </w:p>
        </w:tc>
        <w:tc>
          <w:tcPr>
            <w:tcW w:w="1095" w:type="dxa"/>
            <w:gridSpan w:val="2"/>
            <w:vAlign w:val="center"/>
          </w:tcPr>
          <w:p>
            <w:pPr>
              <w:jc w:val="center"/>
              <w:rPr>
                <w:rFonts w:ascii="宋体" w:hAnsi="宋体"/>
                <w:color w:val="000000"/>
                <w:szCs w:val="21"/>
              </w:rPr>
            </w:pPr>
            <w:r>
              <w:rPr>
                <w:rFonts w:hint="eastAsia" w:ascii="宋体" w:hAnsi="宋体"/>
                <w:color w:val="000000"/>
                <w:szCs w:val="21"/>
              </w:rPr>
              <w:t>所学专业</w:t>
            </w:r>
          </w:p>
        </w:tc>
        <w:tc>
          <w:tcPr>
            <w:tcW w:w="1619" w:type="dxa"/>
            <w:gridSpan w:val="2"/>
            <w:vAlign w:val="center"/>
          </w:tcPr>
          <w:p>
            <w:pPr>
              <w:jc w:val="center"/>
              <w:rPr>
                <w:rFonts w:ascii="宋体" w:hAnsi="宋体"/>
                <w:color w:val="000000"/>
                <w:szCs w:val="21"/>
              </w:rPr>
            </w:pPr>
          </w:p>
        </w:tc>
        <w:tc>
          <w:tcPr>
            <w:tcW w:w="2092" w:type="dxa"/>
            <w:gridSpan w:val="3"/>
            <w:vAlign w:val="center"/>
          </w:tcPr>
          <w:p>
            <w:pPr>
              <w:jc w:val="center"/>
              <w:rPr>
                <w:rFonts w:ascii="宋体" w:hAnsi="宋体"/>
                <w:color w:val="000000"/>
                <w:szCs w:val="21"/>
              </w:rPr>
            </w:pPr>
            <w:r>
              <w:rPr>
                <w:rFonts w:hint="eastAsia" w:ascii="宋体" w:hAnsi="宋体"/>
                <w:color w:val="000000"/>
                <w:szCs w:val="21"/>
              </w:rPr>
              <w:t>现专业技术资格</w:t>
            </w:r>
          </w:p>
        </w:tc>
        <w:tc>
          <w:tcPr>
            <w:tcW w:w="1283"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restart"/>
            <w:tcBorders>
              <w:top w:val="single" w:color="auto" w:sz="4" w:space="0"/>
            </w:tcBorders>
            <w:vAlign w:val="center"/>
          </w:tcPr>
          <w:p>
            <w:pPr>
              <w:ind w:firstLine="105" w:firstLineChars="50"/>
              <w:jc w:val="center"/>
              <w:rPr>
                <w:rFonts w:ascii="宋体" w:hAnsi="宋体"/>
                <w:color w:val="000000"/>
                <w:szCs w:val="21"/>
              </w:rPr>
            </w:pPr>
            <w:r>
              <w:rPr>
                <w:rFonts w:hint="eastAsia" w:ascii="宋体" w:hAnsi="宋体"/>
                <w:color w:val="000000"/>
                <w:szCs w:val="21"/>
              </w:rPr>
              <w:t>报名参加培训课程情况</w:t>
            </w:r>
          </w:p>
        </w:tc>
        <w:tc>
          <w:tcPr>
            <w:tcW w:w="4604" w:type="dxa"/>
            <w:gridSpan w:val="7"/>
            <w:tcBorders>
              <w:top w:val="single" w:color="auto" w:sz="4" w:space="0"/>
            </w:tcBorders>
            <w:vAlign w:val="center"/>
          </w:tcPr>
          <w:p>
            <w:pPr>
              <w:ind w:firstLine="105" w:firstLineChars="50"/>
              <w:jc w:val="center"/>
              <w:rPr>
                <w:rFonts w:ascii="宋体" w:hAnsi="宋体"/>
                <w:color w:val="000000"/>
                <w:szCs w:val="21"/>
              </w:rPr>
            </w:pPr>
            <w:r>
              <w:rPr>
                <w:rFonts w:hint="eastAsia" w:ascii="宋体" w:hAnsi="宋体"/>
                <w:color w:val="000000"/>
                <w:szCs w:val="21"/>
              </w:rPr>
              <w:t>参加培训课程名称</w:t>
            </w:r>
          </w:p>
        </w:tc>
        <w:tc>
          <w:tcPr>
            <w:tcW w:w="798" w:type="dxa"/>
            <w:tcBorders>
              <w:top w:val="single" w:color="auto" w:sz="4" w:space="0"/>
            </w:tcBorders>
            <w:vAlign w:val="center"/>
          </w:tcPr>
          <w:p>
            <w:pPr>
              <w:jc w:val="center"/>
              <w:rPr>
                <w:rFonts w:ascii="宋体" w:hAnsi="宋体"/>
                <w:color w:val="000000"/>
                <w:szCs w:val="21"/>
              </w:rPr>
            </w:pPr>
            <w:r>
              <w:rPr>
                <w:rFonts w:hint="eastAsia" w:ascii="宋体" w:hAnsi="宋体"/>
                <w:color w:val="000000"/>
                <w:szCs w:val="21"/>
              </w:rPr>
              <w:t>学时</w:t>
            </w:r>
          </w:p>
        </w:tc>
        <w:tc>
          <w:tcPr>
            <w:tcW w:w="2564" w:type="dxa"/>
            <w:gridSpan w:val="2"/>
            <w:tcBorders>
              <w:top w:val="single" w:color="auto" w:sz="4" w:space="0"/>
            </w:tcBorders>
            <w:vAlign w:val="center"/>
          </w:tcPr>
          <w:p>
            <w:pPr>
              <w:jc w:val="center"/>
              <w:rPr>
                <w:rFonts w:ascii="宋体" w:hAnsi="宋体"/>
                <w:color w:val="000000"/>
                <w:szCs w:val="21"/>
              </w:rPr>
            </w:pPr>
            <w:r>
              <w:rPr>
                <w:rFonts w:hint="eastAsia" w:ascii="宋体" w:hAnsi="宋体"/>
                <w:color w:val="000000"/>
                <w:szCs w:val="21"/>
              </w:rPr>
              <w:t>参加培训时间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continue"/>
            <w:vAlign w:val="center"/>
          </w:tcPr>
          <w:p>
            <w:pPr>
              <w:ind w:firstLine="105" w:firstLineChars="50"/>
              <w:jc w:val="center"/>
              <w:rPr>
                <w:rFonts w:ascii="宋体" w:hAnsi="宋体"/>
                <w:color w:val="000000"/>
                <w:szCs w:val="21"/>
              </w:rPr>
            </w:pPr>
          </w:p>
        </w:tc>
        <w:tc>
          <w:tcPr>
            <w:tcW w:w="4604" w:type="dxa"/>
            <w:gridSpan w:val="7"/>
            <w:vAlign w:val="center"/>
          </w:tcPr>
          <w:p>
            <w:pPr>
              <w:ind w:firstLine="105" w:firstLineChars="50"/>
              <w:rPr>
                <w:rFonts w:ascii="宋体" w:hAnsi="宋体"/>
                <w:color w:val="000000"/>
                <w:szCs w:val="21"/>
              </w:rPr>
            </w:pPr>
            <w:r>
              <w:rPr>
                <w:rFonts w:hint="eastAsia" w:ascii="宋体" w:hAnsi="宋体"/>
                <w:color w:val="000000"/>
                <w:szCs w:val="21"/>
              </w:rPr>
              <w:t>1、</w:t>
            </w:r>
          </w:p>
        </w:tc>
        <w:tc>
          <w:tcPr>
            <w:tcW w:w="798" w:type="dxa"/>
            <w:vAlign w:val="center"/>
          </w:tcPr>
          <w:p>
            <w:pPr>
              <w:rPr>
                <w:rFonts w:ascii="宋体" w:hAnsi="宋体"/>
                <w:color w:val="000000"/>
                <w:szCs w:val="21"/>
              </w:rPr>
            </w:pPr>
          </w:p>
        </w:tc>
        <w:tc>
          <w:tcPr>
            <w:tcW w:w="2564" w:type="dxa"/>
            <w:gridSpan w:val="2"/>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continue"/>
            <w:vAlign w:val="center"/>
          </w:tcPr>
          <w:p>
            <w:pPr>
              <w:ind w:firstLine="105" w:firstLineChars="50"/>
              <w:jc w:val="center"/>
              <w:rPr>
                <w:rFonts w:ascii="宋体" w:hAnsi="宋体"/>
                <w:color w:val="000000"/>
                <w:szCs w:val="21"/>
              </w:rPr>
            </w:pPr>
          </w:p>
        </w:tc>
        <w:tc>
          <w:tcPr>
            <w:tcW w:w="4604" w:type="dxa"/>
            <w:gridSpan w:val="7"/>
            <w:vAlign w:val="center"/>
          </w:tcPr>
          <w:p>
            <w:pPr>
              <w:ind w:firstLine="105" w:firstLineChars="50"/>
              <w:rPr>
                <w:rFonts w:ascii="宋体" w:hAnsi="宋体"/>
                <w:color w:val="000000"/>
                <w:szCs w:val="21"/>
              </w:rPr>
            </w:pPr>
            <w:r>
              <w:rPr>
                <w:rFonts w:hint="eastAsia" w:ascii="宋体" w:hAnsi="宋体"/>
                <w:color w:val="000000"/>
                <w:szCs w:val="21"/>
              </w:rPr>
              <w:t>2、</w:t>
            </w:r>
          </w:p>
        </w:tc>
        <w:tc>
          <w:tcPr>
            <w:tcW w:w="798" w:type="dxa"/>
            <w:vAlign w:val="center"/>
          </w:tcPr>
          <w:p>
            <w:pPr>
              <w:rPr>
                <w:rFonts w:ascii="宋体" w:hAnsi="宋体"/>
                <w:color w:val="000000"/>
                <w:szCs w:val="21"/>
              </w:rPr>
            </w:pPr>
          </w:p>
        </w:tc>
        <w:tc>
          <w:tcPr>
            <w:tcW w:w="2564" w:type="dxa"/>
            <w:gridSpan w:val="2"/>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continue"/>
            <w:vAlign w:val="center"/>
          </w:tcPr>
          <w:p>
            <w:pPr>
              <w:ind w:firstLine="105" w:firstLineChars="50"/>
              <w:jc w:val="center"/>
              <w:rPr>
                <w:rFonts w:ascii="宋体" w:hAnsi="宋体"/>
                <w:color w:val="000000"/>
                <w:szCs w:val="21"/>
              </w:rPr>
            </w:pPr>
          </w:p>
        </w:tc>
        <w:tc>
          <w:tcPr>
            <w:tcW w:w="4604" w:type="dxa"/>
            <w:gridSpan w:val="7"/>
            <w:vAlign w:val="center"/>
          </w:tcPr>
          <w:p>
            <w:pPr>
              <w:ind w:firstLine="105" w:firstLineChars="50"/>
              <w:rPr>
                <w:rFonts w:ascii="宋体" w:hAnsi="宋体"/>
                <w:color w:val="000000"/>
                <w:szCs w:val="21"/>
              </w:rPr>
            </w:pPr>
            <w:r>
              <w:rPr>
                <w:rFonts w:hint="eastAsia" w:ascii="宋体" w:hAnsi="宋体"/>
                <w:color w:val="000000"/>
                <w:szCs w:val="21"/>
              </w:rPr>
              <w:t>3、</w:t>
            </w:r>
          </w:p>
        </w:tc>
        <w:tc>
          <w:tcPr>
            <w:tcW w:w="798" w:type="dxa"/>
            <w:vAlign w:val="center"/>
          </w:tcPr>
          <w:p>
            <w:pPr>
              <w:rPr>
                <w:rFonts w:ascii="宋体" w:hAnsi="宋体"/>
                <w:color w:val="000000"/>
                <w:szCs w:val="21"/>
              </w:rPr>
            </w:pPr>
          </w:p>
        </w:tc>
        <w:tc>
          <w:tcPr>
            <w:tcW w:w="2564" w:type="dxa"/>
            <w:gridSpan w:val="2"/>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continue"/>
            <w:vAlign w:val="center"/>
          </w:tcPr>
          <w:p>
            <w:pPr>
              <w:ind w:firstLine="105" w:firstLineChars="50"/>
              <w:jc w:val="center"/>
              <w:rPr>
                <w:rFonts w:ascii="宋体" w:hAnsi="宋体"/>
                <w:color w:val="000000"/>
                <w:szCs w:val="21"/>
              </w:rPr>
            </w:pPr>
          </w:p>
        </w:tc>
        <w:tc>
          <w:tcPr>
            <w:tcW w:w="4604" w:type="dxa"/>
            <w:gridSpan w:val="7"/>
            <w:vAlign w:val="center"/>
          </w:tcPr>
          <w:p>
            <w:pPr>
              <w:ind w:firstLine="105" w:firstLineChars="50"/>
              <w:rPr>
                <w:rFonts w:ascii="宋体" w:hAnsi="宋体"/>
                <w:color w:val="000000"/>
                <w:szCs w:val="21"/>
              </w:rPr>
            </w:pPr>
            <w:r>
              <w:rPr>
                <w:rFonts w:hint="eastAsia" w:ascii="宋体" w:hAnsi="宋体"/>
                <w:color w:val="000000"/>
                <w:szCs w:val="21"/>
              </w:rPr>
              <w:t>4、</w:t>
            </w:r>
          </w:p>
        </w:tc>
        <w:tc>
          <w:tcPr>
            <w:tcW w:w="798" w:type="dxa"/>
            <w:vAlign w:val="center"/>
          </w:tcPr>
          <w:p>
            <w:pPr>
              <w:rPr>
                <w:rFonts w:ascii="宋体" w:hAnsi="宋体"/>
                <w:color w:val="000000"/>
                <w:szCs w:val="21"/>
              </w:rPr>
            </w:pPr>
          </w:p>
        </w:tc>
        <w:tc>
          <w:tcPr>
            <w:tcW w:w="2564" w:type="dxa"/>
            <w:gridSpan w:val="2"/>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continue"/>
            <w:vAlign w:val="center"/>
          </w:tcPr>
          <w:p>
            <w:pPr>
              <w:ind w:firstLine="105" w:firstLineChars="50"/>
              <w:jc w:val="center"/>
              <w:rPr>
                <w:rFonts w:ascii="宋体" w:hAnsi="宋体"/>
                <w:color w:val="000000"/>
                <w:szCs w:val="21"/>
              </w:rPr>
            </w:pPr>
          </w:p>
        </w:tc>
        <w:tc>
          <w:tcPr>
            <w:tcW w:w="4604" w:type="dxa"/>
            <w:gridSpan w:val="7"/>
            <w:vAlign w:val="center"/>
          </w:tcPr>
          <w:p>
            <w:pPr>
              <w:ind w:firstLine="105" w:firstLineChars="50"/>
              <w:rPr>
                <w:rFonts w:ascii="宋体" w:hAnsi="宋体"/>
                <w:color w:val="000000"/>
                <w:szCs w:val="21"/>
              </w:rPr>
            </w:pPr>
            <w:r>
              <w:rPr>
                <w:rFonts w:hint="eastAsia" w:ascii="宋体" w:hAnsi="宋体"/>
                <w:color w:val="000000"/>
                <w:szCs w:val="21"/>
              </w:rPr>
              <w:t>5、</w:t>
            </w:r>
          </w:p>
        </w:tc>
        <w:tc>
          <w:tcPr>
            <w:tcW w:w="798" w:type="dxa"/>
            <w:vAlign w:val="center"/>
          </w:tcPr>
          <w:p>
            <w:pPr>
              <w:rPr>
                <w:rFonts w:ascii="宋体" w:hAnsi="宋体"/>
                <w:color w:val="000000"/>
                <w:szCs w:val="21"/>
              </w:rPr>
            </w:pPr>
          </w:p>
        </w:tc>
        <w:tc>
          <w:tcPr>
            <w:tcW w:w="2564" w:type="dxa"/>
            <w:gridSpan w:val="2"/>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restart"/>
            <w:tcBorders>
              <w:top w:val="single" w:color="auto" w:sz="4" w:space="0"/>
            </w:tcBorders>
            <w:vAlign w:val="center"/>
          </w:tcPr>
          <w:p>
            <w:pPr>
              <w:jc w:val="center"/>
              <w:rPr>
                <w:rFonts w:ascii="宋体" w:hAnsi="宋体"/>
                <w:color w:val="000000"/>
                <w:szCs w:val="21"/>
              </w:rPr>
            </w:pPr>
            <w:r>
              <w:rPr>
                <w:rFonts w:hint="eastAsia" w:ascii="宋体" w:hAnsi="宋体"/>
                <w:color w:val="000000"/>
                <w:szCs w:val="21"/>
              </w:rPr>
              <w:t>收费情况记录</w:t>
            </w:r>
          </w:p>
        </w:tc>
        <w:tc>
          <w:tcPr>
            <w:tcW w:w="7966" w:type="dxa"/>
            <w:gridSpan w:val="10"/>
            <w:tcBorders>
              <w:top w:val="single" w:color="auto" w:sz="4" w:space="0"/>
            </w:tcBorders>
            <w:vAlign w:val="center"/>
          </w:tcPr>
          <w:p>
            <w:pPr>
              <w:rPr>
                <w:rFonts w:ascii="宋体" w:hAnsi="宋体"/>
                <w:color w:val="000000"/>
                <w:szCs w:val="21"/>
              </w:rPr>
            </w:pPr>
            <w:r>
              <w:rPr>
                <w:rFonts w:hint="eastAsia" w:ascii="宋体" w:hAnsi="宋体"/>
                <w:color w:val="000000"/>
                <w:szCs w:val="21"/>
              </w:rPr>
              <w:t>应缴：</w:t>
            </w:r>
            <w:r>
              <w:rPr>
                <w:rFonts w:hint="eastAsia" w:ascii="宋体" w:hAnsi="宋体"/>
                <w:color w:val="000000"/>
                <w:szCs w:val="21"/>
                <w:u w:val="single"/>
              </w:rPr>
              <w:t xml:space="preserve">        </w:t>
            </w:r>
            <w:r>
              <w:rPr>
                <w:rFonts w:hint="eastAsia" w:ascii="宋体" w:hAnsi="宋体"/>
                <w:color w:val="000000"/>
                <w:szCs w:val="21"/>
              </w:rPr>
              <w:t>元；实缴：</w:t>
            </w:r>
            <w:r>
              <w:rPr>
                <w:rFonts w:hint="eastAsia" w:ascii="宋体" w:hAnsi="宋体"/>
                <w:color w:val="000000"/>
                <w:szCs w:val="21"/>
                <w:u w:val="single"/>
              </w:rPr>
              <w:t xml:space="preserve">        </w:t>
            </w:r>
            <w:r>
              <w:rPr>
                <w:rFonts w:hint="eastAsia" w:ascii="宋体" w:hAnsi="宋体"/>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continue"/>
            <w:vAlign w:val="center"/>
          </w:tcPr>
          <w:p>
            <w:pPr>
              <w:ind w:firstLine="105" w:firstLineChars="50"/>
              <w:jc w:val="center"/>
              <w:rPr>
                <w:rFonts w:ascii="宋体" w:hAnsi="宋体"/>
                <w:color w:val="000000"/>
                <w:szCs w:val="21"/>
              </w:rPr>
            </w:pPr>
          </w:p>
        </w:tc>
        <w:tc>
          <w:tcPr>
            <w:tcW w:w="7966" w:type="dxa"/>
            <w:gridSpan w:val="10"/>
            <w:vAlign w:val="center"/>
          </w:tcPr>
          <w:p>
            <w:pPr>
              <w:rPr>
                <w:rFonts w:ascii="宋体" w:hAnsi="宋体"/>
                <w:color w:val="000000"/>
                <w:szCs w:val="21"/>
              </w:rPr>
            </w:pPr>
            <w:r>
              <w:rPr>
                <w:rFonts w:hint="eastAsia" w:ascii="宋体" w:hAnsi="宋体"/>
                <w:color w:val="000000"/>
                <w:szCs w:val="21"/>
              </w:rPr>
              <w:t>□未开发票    □已开发票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Merge w:val="continue"/>
            <w:vAlign w:val="center"/>
          </w:tcPr>
          <w:p>
            <w:pPr>
              <w:ind w:firstLine="105" w:firstLineChars="50"/>
              <w:jc w:val="center"/>
              <w:rPr>
                <w:rFonts w:ascii="宋体" w:hAnsi="宋体"/>
                <w:color w:val="000000"/>
                <w:szCs w:val="21"/>
              </w:rPr>
            </w:pPr>
          </w:p>
        </w:tc>
        <w:tc>
          <w:tcPr>
            <w:tcW w:w="7966" w:type="dxa"/>
            <w:gridSpan w:val="10"/>
            <w:vAlign w:val="center"/>
          </w:tcPr>
          <w:p>
            <w:pPr>
              <w:rPr>
                <w:rFonts w:ascii="宋体" w:hAnsi="宋体"/>
                <w:color w:val="000000"/>
                <w:szCs w:val="21"/>
              </w:rPr>
            </w:pPr>
            <w:r>
              <w:rPr>
                <w:rFonts w:hint="eastAsia" w:ascii="宋体" w:hAnsi="宋体"/>
                <w:color w:val="000000"/>
                <w:szCs w:val="21"/>
              </w:rPr>
              <w:t>教材领取：□是    □否    □其他：</w:t>
            </w:r>
            <w:r>
              <w:rPr>
                <w:rFonts w:hint="eastAsia" w:ascii="宋体" w:hAnsi="宋体"/>
                <w:color w:val="000000"/>
                <w:szCs w:val="21"/>
                <w:u w:val="single"/>
              </w:rPr>
              <w:t xml:space="preserve">        </w:t>
            </w:r>
            <w:r>
              <w:rPr>
                <w:rFonts w:hint="eastAsia" w:ascii="宋体" w:hAnsi="宋体"/>
                <w:color w:val="000000"/>
                <w:szCs w:val="21"/>
              </w:rPr>
              <w:t>教材领取盖章处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14" w:type="dxa"/>
            <w:vAlign w:val="center"/>
          </w:tcPr>
          <w:p>
            <w:pPr>
              <w:ind w:firstLine="105" w:firstLineChars="50"/>
              <w:jc w:val="center"/>
              <w:rPr>
                <w:rFonts w:ascii="宋体" w:hAnsi="宋体"/>
                <w:color w:val="000000"/>
                <w:szCs w:val="21"/>
              </w:rPr>
            </w:pPr>
            <w:r>
              <w:rPr>
                <w:rFonts w:hint="eastAsia" w:ascii="宋体" w:hAnsi="宋体"/>
                <w:color w:val="000000"/>
                <w:szCs w:val="21"/>
              </w:rPr>
              <w:t>提交资料情况</w:t>
            </w:r>
          </w:p>
        </w:tc>
        <w:tc>
          <w:tcPr>
            <w:tcW w:w="7966" w:type="dxa"/>
            <w:gridSpan w:val="10"/>
            <w:vAlign w:val="center"/>
          </w:tcPr>
          <w:p>
            <w:pPr>
              <w:rPr>
                <w:rFonts w:ascii="宋体" w:hAnsi="宋体"/>
                <w:color w:val="000000"/>
                <w:szCs w:val="21"/>
              </w:rPr>
            </w:pPr>
            <w:r>
              <w:rPr>
                <w:rFonts w:hint="eastAsia" w:ascii="宋体" w:hAnsi="宋体"/>
                <w:color w:val="000000"/>
                <w:szCs w:val="21"/>
              </w:rPr>
              <w:t>□应交资料已齐全    □尚有资料未递交齐全：</w:t>
            </w:r>
            <w:r>
              <w:rPr>
                <w:rFonts w:hint="eastAsia"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9580" w:type="dxa"/>
            <w:gridSpan w:val="11"/>
            <w:vAlign w:val="center"/>
          </w:tcPr>
          <w:p>
            <w:pPr>
              <w:rPr>
                <w:rFonts w:ascii="宋体" w:hAnsi="宋体"/>
                <w:color w:val="000000"/>
                <w:szCs w:val="21"/>
              </w:rPr>
            </w:pPr>
            <w:r>
              <w:rPr>
                <w:rFonts w:hint="eastAsia" w:ascii="宋体" w:hAnsi="宋体"/>
                <w:b/>
                <w:color w:val="000000"/>
                <w:szCs w:val="21"/>
              </w:rPr>
              <w:t>学员声明：</w:t>
            </w:r>
            <w:r>
              <w:rPr>
                <w:rFonts w:hint="eastAsia" w:ascii="宋体" w:hAnsi="宋体"/>
                <w:color w:val="000000"/>
                <w:szCs w:val="21"/>
              </w:rPr>
              <w:t>本表格所填内容正确无误，所提交的证明文件和照片真实有效。</w:t>
            </w:r>
          </w:p>
          <w:p>
            <w:pPr>
              <w:spacing w:beforeLines="50"/>
              <w:ind w:firstLine="3885" w:firstLineChars="1850"/>
              <w:rPr>
                <w:rFonts w:ascii="宋体" w:hAnsi="宋体"/>
                <w:color w:val="000000"/>
                <w:szCs w:val="21"/>
              </w:rPr>
            </w:pPr>
            <w:r>
              <w:rPr>
                <w:rFonts w:hint="eastAsia" w:ascii="宋体" w:hAnsi="宋体"/>
                <w:color w:val="000000"/>
                <w:szCs w:val="21"/>
              </w:rPr>
              <w:t>学员签名：</w:t>
            </w:r>
            <w:r>
              <w:rPr>
                <w:rFonts w:hint="eastAsia" w:ascii="宋体" w:hAnsi="宋体"/>
                <w:color w:val="000000"/>
                <w:szCs w:val="21"/>
                <w:u w:val="single"/>
              </w:rPr>
              <w:t xml:space="preserve">           </w:t>
            </w:r>
            <w:r>
              <w:rPr>
                <w:rFonts w:hint="eastAsia" w:ascii="宋体" w:hAnsi="宋体"/>
                <w:color w:val="000000"/>
                <w:szCs w:val="21"/>
              </w:rPr>
              <w:t xml:space="preserve">    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tc>
      </w:tr>
    </w:tbl>
    <w:p>
      <w:pPr>
        <w:ind w:left="-540" w:leftChars="-257" w:firstLine="527" w:firstLineChars="250"/>
        <w:rPr>
          <w:rFonts w:ascii="宋体" w:hAnsi="宋体"/>
          <w:color w:val="000000"/>
          <w:szCs w:val="21"/>
        </w:rPr>
      </w:pPr>
      <w:r>
        <w:rPr>
          <w:rFonts w:hint="eastAsia" w:ascii="宋体" w:hAnsi="宋体"/>
          <w:b/>
          <w:color w:val="000000"/>
          <w:szCs w:val="21"/>
        </w:rPr>
        <w:t>说明：</w:t>
      </w:r>
      <w:r>
        <w:rPr>
          <w:rFonts w:hint="eastAsia" w:ascii="宋体" w:hAnsi="宋体"/>
          <w:color w:val="000000"/>
          <w:szCs w:val="21"/>
        </w:rPr>
        <w:t>1、现场提交报名表时，请同时提交1张1寸彩色近照。</w:t>
      </w:r>
    </w:p>
    <w:p>
      <w:pPr>
        <w:ind w:left="-540" w:leftChars="-257" w:firstLine="1155" w:firstLineChars="550"/>
        <w:rPr>
          <w:rFonts w:ascii="宋体" w:hAnsi="宋体"/>
          <w:color w:val="000000"/>
          <w:szCs w:val="21"/>
        </w:rPr>
      </w:pPr>
      <w:r>
        <w:rPr>
          <w:rFonts w:hint="eastAsia" w:ascii="宋体" w:hAnsi="宋体"/>
          <w:color w:val="000000"/>
          <w:szCs w:val="21"/>
        </w:rPr>
        <w:t>2、培训费用一经收取，如非我中心原因，恕不退还，请按时参加课程。</w:t>
      </w:r>
    </w:p>
    <w:p>
      <w:pPr>
        <w:widowControl/>
        <w:spacing w:beforeLines="20" w:afterLines="50" w:line="360" w:lineRule="exact"/>
        <w:jc w:val="left"/>
        <w:rPr>
          <w:rFonts w:ascii="宋体" w:hAnsi="宋体" w:cs="宋体"/>
          <w:kern w:val="0"/>
          <w:sz w:val="24"/>
        </w:rPr>
      </w:pPr>
    </w:p>
    <w:sectPr>
      <w:headerReference r:id="rId3" w:type="default"/>
      <w:pgSz w:w="11906" w:h="16838"/>
      <w:pgMar w:top="935" w:right="1304" w:bottom="13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隶书">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D"/>
    <w:rsid w:val="00020489"/>
    <w:rsid w:val="00052E06"/>
    <w:rsid w:val="00065114"/>
    <w:rsid w:val="000747F2"/>
    <w:rsid w:val="00083B08"/>
    <w:rsid w:val="00097D43"/>
    <w:rsid w:val="000B6643"/>
    <w:rsid w:val="000B79FD"/>
    <w:rsid w:val="000D0D1D"/>
    <w:rsid w:val="000D1EB2"/>
    <w:rsid w:val="000D4001"/>
    <w:rsid w:val="000D55FB"/>
    <w:rsid w:val="000D7865"/>
    <w:rsid w:val="00107E91"/>
    <w:rsid w:val="00120988"/>
    <w:rsid w:val="001211A1"/>
    <w:rsid w:val="001243B7"/>
    <w:rsid w:val="0013018C"/>
    <w:rsid w:val="00130F17"/>
    <w:rsid w:val="00131F48"/>
    <w:rsid w:val="00132965"/>
    <w:rsid w:val="00137366"/>
    <w:rsid w:val="00137467"/>
    <w:rsid w:val="00145759"/>
    <w:rsid w:val="00145F2C"/>
    <w:rsid w:val="00157F1B"/>
    <w:rsid w:val="00162F1C"/>
    <w:rsid w:val="00166590"/>
    <w:rsid w:val="00171493"/>
    <w:rsid w:val="00176BCD"/>
    <w:rsid w:val="001B3182"/>
    <w:rsid w:val="001B4869"/>
    <w:rsid w:val="001B7AF9"/>
    <w:rsid w:val="001C7BFB"/>
    <w:rsid w:val="001D5B9F"/>
    <w:rsid w:val="001E2C64"/>
    <w:rsid w:val="001E365A"/>
    <w:rsid w:val="00201E15"/>
    <w:rsid w:val="002040B0"/>
    <w:rsid w:val="00214CF3"/>
    <w:rsid w:val="00216756"/>
    <w:rsid w:val="00234460"/>
    <w:rsid w:val="00236AEA"/>
    <w:rsid w:val="00247C2C"/>
    <w:rsid w:val="00287726"/>
    <w:rsid w:val="002B0A39"/>
    <w:rsid w:val="002B21FE"/>
    <w:rsid w:val="002E7BC9"/>
    <w:rsid w:val="003050FC"/>
    <w:rsid w:val="00307232"/>
    <w:rsid w:val="00314EB2"/>
    <w:rsid w:val="003279E7"/>
    <w:rsid w:val="0033005C"/>
    <w:rsid w:val="00352333"/>
    <w:rsid w:val="00355084"/>
    <w:rsid w:val="003622E6"/>
    <w:rsid w:val="00397039"/>
    <w:rsid w:val="003974D1"/>
    <w:rsid w:val="003A36CA"/>
    <w:rsid w:val="003C265F"/>
    <w:rsid w:val="003C73A7"/>
    <w:rsid w:val="003F662E"/>
    <w:rsid w:val="004101E9"/>
    <w:rsid w:val="00411674"/>
    <w:rsid w:val="00412441"/>
    <w:rsid w:val="00422844"/>
    <w:rsid w:val="0042792F"/>
    <w:rsid w:val="00432701"/>
    <w:rsid w:val="00490D7B"/>
    <w:rsid w:val="004B577D"/>
    <w:rsid w:val="004C7512"/>
    <w:rsid w:val="004D6555"/>
    <w:rsid w:val="004E058E"/>
    <w:rsid w:val="0050463A"/>
    <w:rsid w:val="005128DE"/>
    <w:rsid w:val="00515DBE"/>
    <w:rsid w:val="00534712"/>
    <w:rsid w:val="00557A83"/>
    <w:rsid w:val="00574363"/>
    <w:rsid w:val="00575E0C"/>
    <w:rsid w:val="005859EA"/>
    <w:rsid w:val="00585D0D"/>
    <w:rsid w:val="005B14F2"/>
    <w:rsid w:val="005C11BB"/>
    <w:rsid w:val="005E2F34"/>
    <w:rsid w:val="00620F45"/>
    <w:rsid w:val="00627CC8"/>
    <w:rsid w:val="00640791"/>
    <w:rsid w:val="00655085"/>
    <w:rsid w:val="00660F6A"/>
    <w:rsid w:val="006B3B6C"/>
    <w:rsid w:val="006E7457"/>
    <w:rsid w:val="006F3DE5"/>
    <w:rsid w:val="0070567A"/>
    <w:rsid w:val="007175CB"/>
    <w:rsid w:val="00724A4B"/>
    <w:rsid w:val="00766DF3"/>
    <w:rsid w:val="007716C3"/>
    <w:rsid w:val="0078565D"/>
    <w:rsid w:val="00792015"/>
    <w:rsid w:val="007C3AE0"/>
    <w:rsid w:val="007C4311"/>
    <w:rsid w:val="007D10B2"/>
    <w:rsid w:val="007D18BD"/>
    <w:rsid w:val="007D30A7"/>
    <w:rsid w:val="007E129B"/>
    <w:rsid w:val="0080228B"/>
    <w:rsid w:val="0083142A"/>
    <w:rsid w:val="0083388F"/>
    <w:rsid w:val="00863DB7"/>
    <w:rsid w:val="008B38CE"/>
    <w:rsid w:val="008E7480"/>
    <w:rsid w:val="00907B60"/>
    <w:rsid w:val="00910517"/>
    <w:rsid w:val="00910D05"/>
    <w:rsid w:val="00936A9E"/>
    <w:rsid w:val="00971528"/>
    <w:rsid w:val="00973F48"/>
    <w:rsid w:val="00975007"/>
    <w:rsid w:val="00987017"/>
    <w:rsid w:val="009A159E"/>
    <w:rsid w:val="009A382E"/>
    <w:rsid w:val="009C3790"/>
    <w:rsid w:val="009C6608"/>
    <w:rsid w:val="009C759D"/>
    <w:rsid w:val="009C78D5"/>
    <w:rsid w:val="009D44D7"/>
    <w:rsid w:val="009E042F"/>
    <w:rsid w:val="00A00C36"/>
    <w:rsid w:val="00A12C9A"/>
    <w:rsid w:val="00A2734F"/>
    <w:rsid w:val="00A436AA"/>
    <w:rsid w:val="00A56EB6"/>
    <w:rsid w:val="00A640FE"/>
    <w:rsid w:val="00A82093"/>
    <w:rsid w:val="00A83D2C"/>
    <w:rsid w:val="00A9418B"/>
    <w:rsid w:val="00AA1F54"/>
    <w:rsid w:val="00AB25B1"/>
    <w:rsid w:val="00AB495F"/>
    <w:rsid w:val="00AC72D4"/>
    <w:rsid w:val="00AE402E"/>
    <w:rsid w:val="00AF344C"/>
    <w:rsid w:val="00AF7A6D"/>
    <w:rsid w:val="00B07816"/>
    <w:rsid w:val="00B11EDE"/>
    <w:rsid w:val="00B23606"/>
    <w:rsid w:val="00B27F73"/>
    <w:rsid w:val="00B47146"/>
    <w:rsid w:val="00B50463"/>
    <w:rsid w:val="00B52A98"/>
    <w:rsid w:val="00B61F60"/>
    <w:rsid w:val="00B629DF"/>
    <w:rsid w:val="00B8108B"/>
    <w:rsid w:val="00B83CB8"/>
    <w:rsid w:val="00B86060"/>
    <w:rsid w:val="00B874C1"/>
    <w:rsid w:val="00B91188"/>
    <w:rsid w:val="00B94048"/>
    <w:rsid w:val="00BB3253"/>
    <w:rsid w:val="00BC76EF"/>
    <w:rsid w:val="00BD0C95"/>
    <w:rsid w:val="00BE4A1D"/>
    <w:rsid w:val="00C11030"/>
    <w:rsid w:val="00C2029E"/>
    <w:rsid w:val="00C22F33"/>
    <w:rsid w:val="00C32EB7"/>
    <w:rsid w:val="00C35EE0"/>
    <w:rsid w:val="00C360A0"/>
    <w:rsid w:val="00C47712"/>
    <w:rsid w:val="00C538D8"/>
    <w:rsid w:val="00C64DB4"/>
    <w:rsid w:val="00C915EE"/>
    <w:rsid w:val="00CA2E45"/>
    <w:rsid w:val="00CB3E43"/>
    <w:rsid w:val="00CC148C"/>
    <w:rsid w:val="00CC17CC"/>
    <w:rsid w:val="00CC3A44"/>
    <w:rsid w:val="00CC6452"/>
    <w:rsid w:val="00CE1281"/>
    <w:rsid w:val="00D002B6"/>
    <w:rsid w:val="00D16098"/>
    <w:rsid w:val="00D177A9"/>
    <w:rsid w:val="00D33C2E"/>
    <w:rsid w:val="00D54D46"/>
    <w:rsid w:val="00D6277C"/>
    <w:rsid w:val="00D65D45"/>
    <w:rsid w:val="00DA7DE1"/>
    <w:rsid w:val="00DB629E"/>
    <w:rsid w:val="00DB6851"/>
    <w:rsid w:val="00DC2204"/>
    <w:rsid w:val="00DC2D41"/>
    <w:rsid w:val="00DC34B4"/>
    <w:rsid w:val="00DE5293"/>
    <w:rsid w:val="00DF7251"/>
    <w:rsid w:val="00E15FEA"/>
    <w:rsid w:val="00E22A4E"/>
    <w:rsid w:val="00E3333D"/>
    <w:rsid w:val="00E4509B"/>
    <w:rsid w:val="00E73950"/>
    <w:rsid w:val="00E803DC"/>
    <w:rsid w:val="00E85794"/>
    <w:rsid w:val="00E86FB3"/>
    <w:rsid w:val="00E95E5F"/>
    <w:rsid w:val="00E96C77"/>
    <w:rsid w:val="00EA2296"/>
    <w:rsid w:val="00EA2A06"/>
    <w:rsid w:val="00EA33A8"/>
    <w:rsid w:val="00EB0992"/>
    <w:rsid w:val="00EC0595"/>
    <w:rsid w:val="00EC264E"/>
    <w:rsid w:val="00EE26C8"/>
    <w:rsid w:val="00EE6EC2"/>
    <w:rsid w:val="00F110B1"/>
    <w:rsid w:val="00F25339"/>
    <w:rsid w:val="00F253F1"/>
    <w:rsid w:val="00F263A2"/>
    <w:rsid w:val="00F3281D"/>
    <w:rsid w:val="00F3584B"/>
    <w:rsid w:val="00F64F9D"/>
    <w:rsid w:val="00F8288B"/>
    <w:rsid w:val="00F95C32"/>
    <w:rsid w:val="00FB08B3"/>
    <w:rsid w:val="00FB53A7"/>
    <w:rsid w:val="00FB7221"/>
    <w:rsid w:val="00FB7ED5"/>
    <w:rsid w:val="00FC3EED"/>
    <w:rsid w:val="00FE73FE"/>
    <w:rsid w:val="02F516EA"/>
    <w:rsid w:val="04A45DF8"/>
    <w:rsid w:val="05093D1D"/>
    <w:rsid w:val="05B6184A"/>
    <w:rsid w:val="0946008B"/>
    <w:rsid w:val="11231165"/>
    <w:rsid w:val="13935EAB"/>
    <w:rsid w:val="14805509"/>
    <w:rsid w:val="14816192"/>
    <w:rsid w:val="17C57E8F"/>
    <w:rsid w:val="1889564E"/>
    <w:rsid w:val="1AA85649"/>
    <w:rsid w:val="1B142779"/>
    <w:rsid w:val="1D540AAA"/>
    <w:rsid w:val="1D5E6259"/>
    <w:rsid w:val="1F0835A8"/>
    <w:rsid w:val="200A5B20"/>
    <w:rsid w:val="2065729D"/>
    <w:rsid w:val="23225D32"/>
    <w:rsid w:val="23B00E19"/>
    <w:rsid w:val="2F936CE2"/>
    <w:rsid w:val="303040B6"/>
    <w:rsid w:val="353810EE"/>
    <w:rsid w:val="3A69504A"/>
    <w:rsid w:val="3E0F3A5D"/>
    <w:rsid w:val="3F8E6F28"/>
    <w:rsid w:val="400B7258"/>
    <w:rsid w:val="40854466"/>
    <w:rsid w:val="40E614A6"/>
    <w:rsid w:val="43105F3B"/>
    <w:rsid w:val="45077174"/>
    <w:rsid w:val="45245C7F"/>
    <w:rsid w:val="455A14D6"/>
    <w:rsid w:val="47070295"/>
    <w:rsid w:val="471C74C1"/>
    <w:rsid w:val="48E31AC0"/>
    <w:rsid w:val="4ACD02CC"/>
    <w:rsid w:val="4B4A4CDC"/>
    <w:rsid w:val="51E72D6D"/>
    <w:rsid w:val="54BF4C96"/>
    <w:rsid w:val="57A91BEF"/>
    <w:rsid w:val="59B5380C"/>
    <w:rsid w:val="5BCD3412"/>
    <w:rsid w:val="5D787840"/>
    <w:rsid w:val="5F1F7E06"/>
    <w:rsid w:val="630C0BA7"/>
    <w:rsid w:val="631A32D4"/>
    <w:rsid w:val="63F9312B"/>
    <w:rsid w:val="65A4136D"/>
    <w:rsid w:val="65DE1DB1"/>
    <w:rsid w:val="670D0461"/>
    <w:rsid w:val="69D85EAC"/>
    <w:rsid w:val="6A321D4B"/>
    <w:rsid w:val="6C7C2B89"/>
    <w:rsid w:val="7BAB58DB"/>
    <w:rsid w:val="7D333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FollowedHyperlink"/>
    <w:basedOn w:val="9"/>
    <w:qFormat/>
    <w:uiPriority w:val="0"/>
    <w:rPr>
      <w:color w:val="222222"/>
      <w:u w:val="none"/>
    </w:rPr>
  </w:style>
  <w:style w:type="character" w:styleId="12">
    <w:name w:val="Emphasis"/>
    <w:qFormat/>
    <w:uiPriority w:val="0"/>
    <w:rPr>
      <w:i/>
      <w:iCs/>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fh12 style3"/>
    <w:basedOn w:val="9"/>
    <w:qFormat/>
    <w:uiPriority w:val="0"/>
  </w:style>
  <w:style w:type="paragraph" w:customStyle="1" w:styleId="17">
    <w:name w:val="Char"/>
    <w:basedOn w:val="1"/>
    <w:qFormat/>
    <w:uiPriority w:val="0"/>
    <w:rPr>
      <w:szCs w:val="20"/>
    </w:rPr>
  </w:style>
  <w:style w:type="character" w:customStyle="1" w:styleId="18">
    <w:name w:val="HTML 预设格式 Char"/>
    <w:basedOn w:val="9"/>
    <w:link w:val="7"/>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05959F-60C8-4506-9948-79DFD560491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294</Words>
  <Characters>1679</Characters>
  <Lines>13</Lines>
  <Paragraphs>3</Paragraphs>
  <TotalTime>79</TotalTime>
  <ScaleCrop>false</ScaleCrop>
  <LinksUpToDate>false</LinksUpToDate>
  <CharactersWithSpaces>1970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2017-02-22T08:21:00Z</dcterms:created>
  <dc:creator>微软用户</dc:creator>
  <cp:lastModifiedBy>Administrator</cp:lastModifiedBy>
  <cp:lastPrinted>2018-05-29T08:13:00Z</cp:lastPrinted>
  <dcterms:modified xsi:type="dcterms:W3CDTF">2018-07-04T06:28:30Z</dcterms:modified>
  <dc:title>2013年专业技术人员继续教育课程培训</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